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3312" w:rsidRPr="00E976B2" w:rsidRDefault="009F43D0" w:rsidP="003A63EA">
      <w:pPr>
        <w:jc w:val="center"/>
        <w:rPr>
          <w:rFonts w:ascii="Times New Roman" w:eastAsia="宋体" w:hAnsi="Times New Roman"/>
          <w:b/>
          <w:sz w:val="36"/>
        </w:rPr>
      </w:pPr>
      <w:r w:rsidRPr="00E976B2">
        <w:rPr>
          <w:rFonts w:ascii="Times New Roman" w:eastAsia="宋体" w:hAnsi="Times New Roman" w:hint="eastAsia"/>
          <w:b/>
          <w:sz w:val="36"/>
        </w:rPr>
        <w:t>ScienceDirect</w:t>
      </w:r>
      <w:r w:rsidRPr="00E976B2">
        <w:rPr>
          <w:rFonts w:ascii="Times New Roman" w:eastAsia="宋体" w:hAnsi="Times New Roman" w:hint="eastAsia"/>
          <w:b/>
          <w:sz w:val="36"/>
        </w:rPr>
        <w:t>全文数据库简介</w:t>
      </w:r>
    </w:p>
    <w:p w:rsidR="009F43D0" w:rsidRPr="003A63EA" w:rsidRDefault="009F43D0" w:rsidP="003A63EA">
      <w:pPr>
        <w:jc w:val="center"/>
        <w:rPr>
          <w:rFonts w:ascii="Times New Roman" w:eastAsia="宋体" w:hAnsi="Times New Roman"/>
        </w:rPr>
      </w:pPr>
      <w:r w:rsidRPr="003A63EA">
        <w:rPr>
          <w:rFonts w:ascii="Times New Roman" w:eastAsia="宋体" w:hAnsi="Times New Roman" w:hint="eastAsia"/>
        </w:rPr>
        <w:t>励德爱思唯尔信息技术（北京）有限公司</w:t>
      </w:r>
    </w:p>
    <w:p w:rsidR="00087314" w:rsidRDefault="009F43D0" w:rsidP="00E976B2">
      <w:pPr>
        <w:jc w:val="center"/>
        <w:rPr>
          <w:rFonts w:ascii="Times New Roman" w:eastAsia="宋体" w:hAnsi="Times New Roman"/>
        </w:rPr>
      </w:pPr>
      <w:r w:rsidRPr="003A63EA">
        <w:rPr>
          <w:rFonts w:ascii="Times New Roman" w:eastAsia="宋体" w:hAnsi="Times New Roman"/>
        </w:rPr>
        <w:t>Reed Elsevier Information Technology (Beijing) Co., Ltd</w:t>
      </w:r>
    </w:p>
    <w:p w:rsidR="0007114C" w:rsidRDefault="0007114C" w:rsidP="00E976B2">
      <w:pPr>
        <w:jc w:val="center"/>
        <w:rPr>
          <w:rFonts w:ascii="Times New Roman" w:eastAsia="宋体" w:hAnsi="Times New Roman"/>
        </w:rPr>
      </w:pPr>
    </w:p>
    <w:p w:rsidR="007C4026" w:rsidRPr="0007114C" w:rsidRDefault="007C4026" w:rsidP="0007114C">
      <w:pPr>
        <w:pStyle w:val="ListParagraph"/>
        <w:numPr>
          <w:ilvl w:val="0"/>
          <w:numId w:val="1"/>
        </w:numPr>
        <w:spacing w:line="240" w:lineRule="auto"/>
        <w:rPr>
          <w:rFonts w:ascii="Times New Roman" w:eastAsia="宋体" w:hAnsi="Times New Roman"/>
          <w:b/>
        </w:rPr>
      </w:pPr>
      <w:r w:rsidRPr="0007114C">
        <w:rPr>
          <w:rFonts w:ascii="Times New Roman" w:eastAsia="宋体" w:hAnsi="Times New Roman"/>
          <w:b/>
        </w:rPr>
        <w:t>E</w:t>
      </w:r>
      <w:r w:rsidRPr="0007114C">
        <w:rPr>
          <w:rFonts w:ascii="Times New Roman" w:eastAsia="宋体" w:hAnsi="Times New Roman" w:hint="eastAsia"/>
          <w:b/>
        </w:rPr>
        <w:t>l</w:t>
      </w:r>
      <w:r w:rsidRPr="0007114C">
        <w:rPr>
          <w:rFonts w:ascii="Times New Roman" w:eastAsia="宋体" w:hAnsi="Times New Roman"/>
          <w:b/>
        </w:rPr>
        <w:t>sevier</w:t>
      </w:r>
      <w:r w:rsidRPr="0007114C">
        <w:rPr>
          <w:rFonts w:ascii="Times New Roman" w:eastAsia="宋体" w:hAnsi="Times New Roman" w:hint="eastAsia"/>
          <w:b/>
        </w:rPr>
        <w:t xml:space="preserve"> Science</w:t>
      </w:r>
      <w:r w:rsidRPr="0007114C">
        <w:rPr>
          <w:rFonts w:ascii="Times New Roman" w:eastAsia="宋体" w:hAnsi="Times New Roman"/>
          <w:b/>
        </w:rPr>
        <w:t>D</w:t>
      </w:r>
      <w:r w:rsidRPr="0007114C">
        <w:rPr>
          <w:rFonts w:ascii="Times New Roman" w:eastAsia="宋体" w:hAnsi="Times New Roman" w:hint="eastAsia"/>
          <w:b/>
        </w:rPr>
        <w:t>irect</w:t>
      </w:r>
      <w:r w:rsidRPr="0007114C">
        <w:rPr>
          <w:rFonts w:ascii="Times New Roman" w:eastAsia="宋体" w:hAnsi="Times New Roman" w:hint="eastAsia"/>
          <w:b/>
        </w:rPr>
        <w:t>数据库简介</w:t>
      </w:r>
    </w:p>
    <w:p w:rsidR="0007114C" w:rsidRDefault="0007114C" w:rsidP="0007114C">
      <w:pPr>
        <w:spacing w:line="240" w:lineRule="auto"/>
        <w:rPr>
          <w:rFonts w:ascii="Times New Roman" w:eastAsia="宋体" w:hAnsi="Times New Roman"/>
          <w:b/>
        </w:rPr>
      </w:pPr>
      <w:r>
        <w:rPr>
          <w:rFonts w:ascii="Times New Roman" w:eastAsia="宋体" w:hAnsi="Times New Roman" w:hint="eastAsia"/>
          <w:b/>
        </w:rPr>
        <w:t>数据库名称：</w:t>
      </w:r>
      <w:r w:rsidRPr="0007114C">
        <w:rPr>
          <w:rFonts w:ascii="Times New Roman" w:eastAsia="宋体" w:hAnsi="Times New Roman" w:hint="eastAsia"/>
        </w:rPr>
        <w:t>S</w:t>
      </w:r>
      <w:r w:rsidRPr="0007114C">
        <w:rPr>
          <w:rFonts w:ascii="Times New Roman" w:eastAsia="宋体" w:hAnsi="Times New Roman"/>
        </w:rPr>
        <w:t>cienceDirect</w:t>
      </w:r>
      <w:r w:rsidRPr="0007114C">
        <w:rPr>
          <w:rFonts w:ascii="Times New Roman" w:eastAsia="宋体" w:hAnsi="Times New Roman" w:hint="eastAsia"/>
        </w:rPr>
        <w:t>（</w:t>
      </w:r>
      <w:r w:rsidRPr="0007114C">
        <w:rPr>
          <w:rFonts w:ascii="Times New Roman" w:eastAsia="宋体" w:hAnsi="Times New Roman" w:hint="eastAsia"/>
        </w:rPr>
        <w:t>SD</w:t>
      </w:r>
      <w:r w:rsidRPr="0007114C">
        <w:rPr>
          <w:rFonts w:ascii="Times New Roman" w:eastAsia="宋体" w:hAnsi="Times New Roman" w:hint="eastAsia"/>
        </w:rPr>
        <w:t>）</w:t>
      </w:r>
    </w:p>
    <w:p w:rsidR="0007114C" w:rsidRDefault="0007114C" w:rsidP="0007114C">
      <w:pPr>
        <w:spacing w:line="240" w:lineRule="auto"/>
        <w:rPr>
          <w:rFonts w:ascii="Times New Roman" w:eastAsia="宋体" w:hAnsi="Times New Roman"/>
        </w:rPr>
      </w:pPr>
      <w:r>
        <w:rPr>
          <w:rFonts w:ascii="Times New Roman" w:eastAsia="宋体" w:hAnsi="Times New Roman" w:hint="eastAsia"/>
          <w:b/>
        </w:rPr>
        <w:t>使用对象：</w:t>
      </w:r>
      <w:r w:rsidRPr="0007114C">
        <w:rPr>
          <w:rFonts w:ascii="Times New Roman" w:eastAsia="宋体" w:hAnsi="Times New Roman" w:hint="eastAsia"/>
        </w:rPr>
        <w:t>全校工、理、农、医各专业研究人员，包括老师、研究生及高年级本科生</w:t>
      </w:r>
    </w:p>
    <w:p w:rsidR="0007114C" w:rsidRDefault="0007114C" w:rsidP="0007114C">
      <w:pPr>
        <w:spacing w:line="240" w:lineRule="auto"/>
        <w:rPr>
          <w:rFonts w:ascii="Times New Roman" w:eastAsia="宋体" w:hAnsi="Times New Roman"/>
        </w:rPr>
      </w:pPr>
      <w:r w:rsidRPr="0007114C">
        <w:rPr>
          <w:rFonts w:ascii="Times New Roman" w:eastAsia="宋体" w:hAnsi="Times New Roman" w:hint="eastAsia"/>
          <w:b/>
        </w:rPr>
        <w:t>网址：</w:t>
      </w:r>
      <w:r>
        <w:rPr>
          <w:rFonts w:ascii="Times New Roman" w:eastAsia="宋体" w:hAnsi="Times New Roman" w:hint="eastAsia"/>
        </w:rPr>
        <w:t>www</w:t>
      </w:r>
      <w:r>
        <w:rPr>
          <w:rFonts w:ascii="Times New Roman" w:eastAsia="宋体" w:hAnsi="Times New Roman"/>
        </w:rPr>
        <w:t>.sciencedirect.com</w:t>
      </w:r>
    </w:p>
    <w:p w:rsidR="00630C92" w:rsidRDefault="0007114C" w:rsidP="0007114C">
      <w:pPr>
        <w:spacing w:line="240" w:lineRule="auto"/>
        <w:jc w:val="both"/>
        <w:rPr>
          <w:rFonts w:ascii="Times New Roman" w:eastAsia="宋体" w:hAnsi="Times New Roman"/>
        </w:rPr>
      </w:pPr>
      <w:r w:rsidRPr="0007114C">
        <w:rPr>
          <w:rFonts w:ascii="Times New Roman" w:eastAsia="宋体" w:hAnsi="Times New Roman" w:hint="eastAsia"/>
          <w:b/>
        </w:rPr>
        <w:t>数据库简介：</w:t>
      </w:r>
      <w:r>
        <w:rPr>
          <w:rFonts w:ascii="Times New Roman" w:eastAsia="宋体" w:hAnsi="Times New Roman" w:hint="eastAsia"/>
        </w:rPr>
        <w:t>S</w:t>
      </w:r>
      <w:r>
        <w:rPr>
          <w:rFonts w:ascii="Times New Roman" w:eastAsia="宋体" w:hAnsi="Times New Roman"/>
        </w:rPr>
        <w:t>D</w:t>
      </w:r>
      <w:r w:rsidR="007C4026" w:rsidRPr="004E7DE4">
        <w:rPr>
          <w:rFonts w:ascii="Times New Roman" w:eastAsia="宋体" w:hAnsi="Times New Roman" w:hint="eastAsia"/>
        </w:rPr>
        <w:t>是全球著名出版公司爱思唯尔的全文数据库平台，是全世界最大的</w:t>
      </w:r>
      <w:r>
        <w:rPr>
          <w:rFonts w:ascii="Times New Roman" w:eastAsia="宋体" w:hAnsi="Times New Roman" w:hint="eastAsia"/>
        </w:rPr>
        <w:t>科学、科技、医学</w:t>
      </w:r>
      <w:r w:rsidR="007C4026" w:rsidRPr="004E7DE4">
        <w:rPr>
          <w:rFonts w:ascii="Times New Roman" w:eastAsia="宋体" w:hAnsi="Times New Roman" w:hint="eastAsia"/>
        </w:rPr>
        <w:t>全文与书目电子资源数据库，超过全球核心产品品种的</w:t>
      </w:r>
      <w:r w:rsidR="007C4026" w:rsidRPr="004E7DE4">
        <w:rPr>
          <w:rFonts w:ascii="Times New Roman" w:eastAsia="宋体" w:hAnsi="Times New Roman" w:hint="eastAsia"/>
        </w:rPr>
        <w:t>25%</w:t>
      </w:r>
      <w:r w:rsidR="007C4026" w:rsidRPr="004E7DE4">
        <w:rPr>
          <w:rFonts w:ascii="Times New Roman" w:eastAsia="宋体" w:hAnsi="Times New Roman" w:hint="eastAsia"/>
        </w:rPr>
        <w:t>，包含超过</w:t>
      </w:r>
      <w:r w:rsidR="007C4026" w:rsidRPr="00630C92">
        <w:rPr>
          <w:rFonts w:ascii="Times New Roman" w:eastAsia="宋体" w:hAnsi="Times New Roman" w:hint="eastAsia"/>
          <w:b/>
        </w:rPr>
        <w:t>2,500</w:t>
      </w:r>
      <w:r w:rsidR="00630C92" w:rsidRPr="00630C92">
        <w:rPr>
          <w:rFonts w:ascii="Times New Roman" w:eastAsia="宋体" w:hAnsi="Times New Roman" w:hint="eastAsia"/>
          <w:b/>
        </w:rPr>
        <w:t>种</w:t>
      </w:r>
      <w:r w:rsidR="00630C92">
        <w:rPr>
          <w:rFonts w:ascii="Times New Roman" w:eastAsia="宋体" w:hAnsi="Times New Roman" w:hint="eastAsia"/>
        </w:rPr>
        <w:t>同行</w:t>
      </w:r>
      <w:r w:rsidR="007C4026" w:rsidRPr="004E7DE4">
        <w:rPr>
          <w:rFonts w:ascii="Times New Roman" w:eastAsia="宋体" w:hAnsi="Times New Roman" w:hint="eastAsia"/>
        </w:rPr>
        <w:t>评审期刊与</w:t>
      </w:r>
      <w:r w:rsidR="007C4026" w:rsidRPr="00630C92">
        <w:rPr>
          <w:rFonts w:ascii="Times New Roman" w:eastAsia="宋体" w:hAnsi="Times New Roman" w:hint="eastAsia"/>
          <w:b/>
        </w:rPr>
        <w:t>33,000</w:t>
      </w:r>
      <w:r w:rsidR="007C4026" w:rsidRPr="004E7DE4">
        <w:rPr>
          <w:rFonts w:ascii="Times New Roman" w:eastAsia="宋体" w:hAnsi="Times New Roman" w:hint="eastAsia"/>
        </w:rPr>
        <w:t>多本电子书，共有</w:t>
      </w:r>
      <w:r w:rsidR="007C4026" w:rsidRPr="00630C92">
        <w:rPr>
          <w:rFonts w:ascii="Times New Roman" w:eastAsia="宋体" w:hAnsi="Times New Roman" w:hint="eastAsia"/>
          <w:b/>
        </w:rPr>
        <w:t>1,300</w:t>
      </w:r>
      <w:r w:rsidR="007C4026" w:rsidRPr="00630C92">
        <w:rPr>
          <w:rFonts w:ascii="Times New Roman" w:eastAsia="宋体" w:hAnsi="Times New Roman" w:hint="eastAsia"/>
          <w:b/>
        </w:rPr>
        <w:t>万篇</w:t>
      </w:r>
      <w:r w:rsidR="007C4026" w:rsidRPr="004E7DE4">
        <w:rPr>
          <w:rFonts w:ascii="Times New Roman" w:eastAsia="宋体" w:hAnsi="Times New Roman" w:hint="eastAsia"/>
        </w:rPr>
        <w:t>文献。这些文章是来源于权威作者的研究、著名编辑群管理、并受到来自全球研究人员的阅读和青睐</w:t>
      </w:r>
      <w:r w:rsidR="00630C92">
        <w:rPr>
          <w:rFonts w:ascii="Times New Roman" w:eastAsia="宋体" w:hAnsi="Times New Roman" w:hint="eastAsia"/>
        </w:rPr>
        <w:t>，其主要内容覆盖</w:t>
      </w:r>
      <w:r w:rsidR="00630C92" w:rsidRPr="00630C92">
        <w:rPr>
          <w:rFonts w:ascii="Times New Roman" w:eastAsia="宋体" w:hAnsi="Times New Roman" w:hint="eastAsia"/>
        </w:rPr>
        <w:t>物理学和工程学</w:t>
      </w:r>
      <w:r w:rsidR="00630C92">
        <w:rPr>
          <w:rFonts w:ascii="Times New Roman" w:eastAsia="宋体" w:hAnsi="Times New Roman" w:hint="eastAsia"/>
        </w:rPr>
        <w:t>、</w:t>
      </w:r>
      <w:r w:rsidR="00630C92" w:rsidRPr="00630C92">
        <w:rPr>
          <w:rFonts w:ascii="Times New Roman" w:eastAsia="宋体" w:hAnsi="Times New Roman" w:hint="eastAsia"/>
        </w:rPr>
        <w:t>生命科学</w:t>
      </w:r>
      <w:r w:rsidR="00630C92">
        <w:rPr>
          <w:rFonts w:ascii="Times New Roman" w:eastAsia="宋体" w:hAnsi="Times New Roman" w:hint="eastAsia"/>
        </w:rPr>
        <w:t>、</w:t>
      </w:r>
      <w:r w:rsidR="00630C92" w:rsidRPr="00630C92">
        <w:rPr>
          <w:rFonts w:ascii="Times New Roman" w:eastAsia="宋体" w:hAnsi="Times New Roman" w:hint="eastAsia"/>
        </w:rPr>
        <w:t>健康科学</w:t>
      </w:r>
      <w:r w:rsidR="00630C92">
        <w:rPr>
          <w:rFonts w:ascii="Times New Roman" w:eastAsia="宋体" w:hAnsi="Times New Roman" w:hint="eastAsia"/>
        </w:rPr>
        <w:t>、</w:t>
      </w:r>
      <w:r w:rsidR="00630C92" w:rsidRPr="00630C92">
        <w:rPr>
          <w:rFonts w:ascii="Times New Roman" w:eastAsia="宋体" w:hAnsi="Times New Roman" w:hint="eastAsia"/>
        </w:rPr>
        <w:t>社会科学和人文科学</w:t>
      </w:r>
      <w:r w:rsidR="00630C92">
        <w:rPr>
          <w:rFonts w:ascii="Times New Roman" w:eastAsia="宋体" w:hAnsi="Times New Roman" w:hint="eastAsia"/>
        </w:rPr>
        <w:t>四个学科</w:t>
      </w:r>
      <w:r w:rsidR="00630C92">
        <w:rPr>
          <w:rFonts w:ascii="Times New Roman" w:eastAsia="宋体" w:hAnsi="Times New Roman"/>
        </w:rPr>
        <w:t>大类</w:t>
      </w:r>
      <w:r w:rsidR="00FE6F88">
        <w:rPr>
          <w:rFonts w:ascii="Times New Roman" w:eastAsia="宋体" w:hAnsi="Times New Roman" w:hint="eastAsia"/>
        </w:rPr>
        <w:t>，为这些学科提供了</w:t>
      </w:r>
      <w:r w:rsidR="000C6BD4">
        <w:rPr>
          <w:rFonts w:ascii="Times New Roman" w:eastAsia="宋体" w:hAnsi="Times New Roman" w:hint="eastAsia"/>
        </w:rPr>
        <w:t>可参考的</w:t>
      </w:r>
      <w:r w:rsidR="00FE6F88">
        <w:rPr>
          <w:rFonts w:ascii="Times New Roman" w:eastAsia="宋体" w:hAnsi="Times New Roman" w:hint="eastAsia"/>
        </w:rPr>
        <w:t>高质量的研究结果。</w:t>
      </w:r>
    </w:p>
    <w:p w:rsidR="007C4026" w:rsidRPr="00152CE0" w:rsidRDefault="007C4026" w:rsidP="00826272">
      <w:pPr>
        <w:spacing w:line="240" w:lineRule="auto"/>
        <w:rPr>
          <w:rFonts w:ascii="Times New Roman" w:eastAsia="宋体" w:hAnsi="Times New Roman"/>
        </w:rPr>
      </w:pPr>
      <w:r>
        <w:rPr>
          <w:rFonts w:ascii="Times New Roman" w:eastAsia="宋体" w:hAnsi="Times New Roman"/>
          <w:b/>
        </w:rPr>
        <w:t>E</w:t>
      </w:r>
      <w:r>
        <w:rPr>
          <w:rFonts w:ascii="Times New Roman" w:eastAsia="宋体" w:hAnsi="Times New Roman" w:hint="eastAsia"/>
          <w:b/>
        </w:rPr>
        <w:t>l</w:t>
      </w:r>
      <w:r>
        <w:rPr>
          <w:rFonts w:ascii="Times New Roman" w:eastAsia="宋体" w:hAnsi="Times New Roman"/>
          <w:b/>
        </w:rPr>
        <w:t>sevier</w:t>
      </w:r>
      <w:r>
        <w:rPr>
          <w:rFonts w:ascii="Times New Roman" w:eastAsia="宋体" w:hAnsi="Times New Roman" w:hint="eastAsia"/>
          <w:b/>
        </w:rPr>
        <w:t xml:space="preserve"> Science</w:t>
      </w:r>
      <w:r>
        <w:rPr>
          <w:rFonts w:ascii="Times New Roman" w:eastAsia="宋体" w:hAnsi="Times New Roman"/>
          <w:b/>
        </w:rPr>
        <w:t>D</w:t>
      </w:r>
      <w:r>
        <w:rPr>
          <w:rFonts w:ascii="Times New Roman" w:eastAsia="宋体" w:hAnsi="Times New Roman" w:hint="eastAsia"/>
          <w:b/>
        </w:rPr>
        <w:t>irect</w:t>
      </w:r>
      <w:r>
        <w:rPr>
          <w:rFonts w:ascii="Times New Roman" w:eastAsia="宋体" w:hAnsi="Times New Roman" w:hint="eastAsia"/>
          <w:b/>
        </w:rPr>
        <w:t>使用说明</w:t>
      </w:r>
    </w:p>
    <w:p w:rsidR="00087314" w:rsidRDefault="00087314" w:rsidP="00826272">
      <w:pPr>
        <w:spacing w:line="240" w:lineRule="auto"/>
        <w:rPr>
          <w:rFonts w:ascii="Times New Roman" w:eastAsia="宋体" w:hAnsi="Times New Roman"/>
          <w:b/>
        </w:rPr>
      </w:pPr>
      <w:r w:rsidRPr="00087314">
        <w:rPr>
          <w:rFonts w:ascii="Times New Roman" w:eastAsia="宋体" w:hAnsi="Times New Roman"/>
          <w:b/>
        </w:rPr>
        <w:t>1. S</w:t>
      </w:r>
      <w:r w:rsidRPr="00087314">
        <w:rPr>
          <w:rFonts w:ascii="Times New Roman" w:eastAsia="宋体" w:hAnsi="Times New Roman" w:hint="eastAsia"/>
          <w:b/>
        </w:rPr>
        <w:t>cience</w:t>
      </w:r>
      <w:r w:rsidRPr="00087314">
        <w:rPr>
          <w:rFonts w:ascii="Times New Roman" w:eastAsia="宋体" w:hAnsi="Times New Roman"/>
          <w:b/>
        </w:rPr>
        <w:t>D</w:t>
      </w:r>
      <w:r w:rsidRPr="00087314">
        <w:rPr>
          <w:rFonts w:ascii="Times New Roman" w:eastAsia="宋体" w:hAnsi="Times New Roman" w:hint="eastAsia"/>
          <w:b/>
        </w:rPr>
        <w:t>irect</w:t>
      </w:r>
      <w:r>
        <w:rPr>
          <w:rFonts w:ascii="Times New Roman" w:eastAsia="宋体" w:hAnsi="Times New Roman" w:hint="eastAsia"/>
          <w:b/>
        </w:rPr>
        <w:t>登录界面</w:t>
      </w:r>
    </w:p>
    <w:p w:rsidR="00087314" w:rsidRPr="003A63EA" w:rsidRDefault="00087314" w:rsidP="009B0DBD">
      <w:pPr>
        <w:spacing w:line="240" w:lineRule="auto"/>
        <w:rPr>
          <w:rFonts w:ascii="Times New Roman" w:eastAsia="宋体" w:hAnsi="Times New Roman"/>
        </w:rPr>
      </w:pPr>
      <w:r>
        <w:rPr>
          <w:rFonts w:ascii="Times New Roman" w:eastAsia="宋体" w:hAnsi="Times New Roman" w:hint="eastAsia"/>
        </w:rPr>
        <w:t>登录</w:t>
      </w:r>
      <w:hyperlink r:id="rId5" w:history="1">
        <w:r w:rsidRPr="00920441">
          <w:rPr>
            <w:rStyle w:val="Hyperlink"/>
            <w:rFonts w:ascii="Times New Roman" w:eastAsia="宋体" w:hAnsi="Times New Roman"/>
          </w:rPr>
          <w:t>https://www.sciencedirect.com/</w:t>
        </w:r>
      </w:hyperlink>
      <w:r>
        <w:rPr>
          <w:rFonts w:ascii="Times New Roman" w:eastAsia="宋体" w:hAnsi="Times New Roman" w:hint="eastAsia"/>
        </w:rPr>
        <w:t>网址，进入</w:t>
      </w:r>
      <w:r>
        <w:rPr>
          <w:rFonts w:ascii="Times New Roman" w:eastAsia="宋体" w:hAnsi="Times New Roman" w:hint="eastAsia"/>
        </w:rPr>
        <w:t>Science</w:t>
      </w:r>
      <w:r>
        <w:rPr>
          <w:rFonts w:ascii="Times New Roman" w:eastAsia="宋体" w:hAnsi="Times New Roman"/>
        </w:rPr>
        <w:t>D</w:t>
      </w:r>
      <w:r>
        <w:rPr>
          <w:rFonts w:ascii="Times New Roman" w:eastAsia="宋体" w:hAnsi="Times New Roman" w:hint="eastAsia"/>
        </w:rPr>
        <w:t>irect</w:t>
      </w:r>
      <w:r>
        <w:rPr>
          <w:rFonts w:ascii="Times New Roman" w:eastAsia="宋体" w:hAnsi="Times New Roman" w:hint="eastAsia"/>
        </w:rPr>
        <w:t>检索页面</w:t>
      </w:r>
      <w:r w:rsidR="009B0DBD">
        <w:rPr>
          <w:rFonts w:ascii="Times New Roman" w:eastAsia="宋体" w:hAnsi="Times New Roman" w:hint="eastAsia"/>
        </w:rPr>
        <w:t>。</w:t>
      </w:r>
    </w:p>
    <w:p w:rsidR="009F43D0" w:rsidRDefault="009F43D0" w:rsidP="00826272">
      <w:pPr>
        <w:spacing w:line="240" w:lineRule="auto"/>
        <w:rPr>
          <w:rFonts w:ascii="Times New Roman" w:eastAsia="宋体" w:hAnsi="Times New Roman"/>
        </w:rPr>
      </w:pPr>
      <w:r w:rsidRPr="003A63EA">
        <w:rPr>
          <w:rFonts w:ascii="Times New Roman" w:eastAsia="宋体" w:hAnsi="Times New Roman"/>
          <w:noProof/>
        </w:rPr>
        <w:drawing>
          <wp:inline distT="0" distB="0" distL="0" distR="0" wp14:anchorId="00F4679F" wp14:editId="2C5DDED5">
            <wp:extent cx="5734050" cy="2933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 r="974" b="986"/>
                    <a:stretch/>
                  </pic:blipFill>
                  <pic:spPr bwMode="auto">
                    <a:xfrm>
                      <a:off x="0" y="0"/>
                      <a:ext cx="5743274" cy="2938419"/>
                    </a:xfrm>
                    <a:prstGeom prst="rect">
                      <a:avLst/>
                    </a:prstGeom>
                    <a:ln>
                      <a:noFill/>
                    </a:ln>
                    <a:extLst>
                      <a:ext uri="{53640926-AAD7-44D8-BBD7-CCE9431645EC}">
                        <a14:shadowObscured xmlns:a14="http://schemas.microsoft.com/office/drawing/2010/main"/>
                      </a:ext>
                    </a:extLst>
                  </pic:spPr>
                </pic:pic>
              </a:graphicData>
            </a:graphic>
          </wp:inline>
        </w:drawing>
      </w:r>
    </w:p>
    <w:p w:rsidR="00087314" w:rsidRDefault="00087314" w:rsidP="00826272">
      <w:pPr>
        <w:spacing w:line="240" w:lineRule="auto"/>
        <w:jc w:val="center"/>
        <w:rPr>
          <w:rFonts w:ascii="Times New Roman" w:eastAsia="宋体" w:hAnsi="Times New Roman"/>
        </w:rPr>
      </w:pPr>
      <w:r>
        <w:rPr>
          <w:rFonts w:ascii="Times New Roman" w:eastAsia="宋体" w:hAnsi="Times New Roman" w:hint="eastAsia"/>
        </w:rPr>
        <w:t>图</w:t>
      </w:r>
      <w:r>
        <w:rPr>
          <w:rFonts w:ascii="Times New Roman" w:eastAsia="宋体" w:hAnsi="Times New Roman" w:hint="eastAsia"/>
        </w:rPr>
        <w:t>1</w:t>
      </w:r>
      <w:r>
        <w:rPr>
          <w:rFonts w:ascii="Times New Roman" w:eastAsia="宋体" w:hAnsi="Times New Roman"/>
        </w:rPr>
        <w:t xml:space="preserve"> S</w:t>
      </w:r>
      <w:r>
        <w:rPr>
          <w:rFonts w:ascii="Times New Roman" w:eastAsia="宋体" w:hAnsi="Times New Roman" w:hint="eastAsia"/>
        </w:rPr>
        <w:t>cience</w:t>
      </w:r>
      <w:r>
        <w:rPr>
          <w:rFonts w:ascii="Times New Roman" w:eastAsia="宋体" w:hAnsi="Times New Roman"/>
        </w:rPr>
        <w:t>D</w:t>
      </w:r>
      <w:r>
        <w:rPr>
          <w:rFonts w:ascii="Times New Roman" w:eastAsia="宋体" w:hAnsi="Times New Roman" w:hint="eastAsia"/>
        </w:rPr>
        <w:t>irect</w:t>
      </w:r>
      <w:r>
        <w:rPr>
          <w:rFonts w:ascii="Times New Roman" w:eastAsia="宋体" w:hAnsi="Times New Roman" w:hint="eastAsia"/>
        </w:rPr>
        <w:t>登录页面</w:t>
      </w:r>
    </w:p>
    <w:p w:rsidR="00E976B2" w:rsidRDefault="00E976B2" w:rsidP="00826272">
      <w:pPr>
        <w:spacing w:line="240" w:lineRule="auto"/>
        <w:rPr>
          <w:rFonts w:ascii="Times New Roman" w:eastAsia="宋体" w:hAnsi="Times New Roman"/>
          <w:b/>
        </w:rPr>
      </w:pPr>
    </w:p>
    <w:p w:rsidR="003A63EA" w:rsidRDefault="00087314" w:rsidP="00826272">
      <w:pPr>
        <w:spacing w:line="240" w:lineRule="auto"/>
        <w:rPr>
          <w:rFonts w:ascii="Times New Roman" w:eastAsia="宋体" w:hAnsi="Times New Roman"/>
          <w:b/>
        </w:rPr>
      </w:pPr>
      <w:r w:rsidRPr="00087314">
        <w:rPr>
          <w:rFonts w:ascii="Times New Roman" w:eastAsia="宋体" w:hAnsi="Times New Roman"/>
          <w:b/>
        </w:rPr>
        <w:t>2</w:t>
      </w:r>
      <w:r w:rsidR="003A63EA" w:rsidRPr="00087314">
        <w:rPr>
          <w:rFonts w:ascii="Times New Roman" w:eastAsia="宋体" w:hAnsi="Times New Roman"/>
          <w:b/>
        </w:rPr>
        <w:t xml:space="preserve">. </w:t>
      </w:r>
      <w:r w:rsidR="003A63EA" w:rsidRPr="00087314">
        <w:rPr>
          <w:rFonts w:ascii="Times New Roman" w:eastAsia="宋体" w:hAnsi="Times New Roman" w:hint="eastAsia"/>
          <w:b/>
        </w:rPr>
        <w:t>快速检索</w:t>
      </w:r>
      <w:r>
        <w:rPr>
          <w:rFonts w:ascii="Times New Roman" w:eastAsia="宋体" w:hAnsi="Times New Roman" w:hint="eastAsia"/>
          <w:b/>
        </w:rPr>
        <w:t>工具</w:t>
      </w:r>
    </w:p>
    <w:p w:rsidR="00C0621E" w:rsidRPr="00E976B2" w:rsidRDefault="00087314" w:rsidP="00826272">
      <w:pPr>
        <w:spacing w:line="240" w:lineRule="auto"/>
        <w:rPr>
          <w:rFonts w:ascii="Times New Roman" w:eastAsia="宋体" w:hAnsi="Times New Roman"/>
        </w:rPr>
      </w:pPr>
      <w:r>
        <w:rPr>
          <w:rFonts w:ascii="Times New Roman" w:eastAsia="宋体" w:hAnsi="Times New Roman" w:hint="eastAsia"/>
        </w:rPr>
        <w:lastRenderedPageBreak/>
        <w:t>在</w:t>
      </w:r>
      <w:r>
        <w:rPr>
          <w:rFonts w:ascii="Times New Roman" w:eastAsia="宋体" w:hAnsi="Times New Roman" w:hint="eastAsia"/>
        </w:rPr>
        <w:t>Science</w:t>
      </w:r>
      <w:r>
        <w:rPr>
          <w:rFonts w:ascii="Times New Roman" w:eastAsia="宋体" w:hAnsi="Times New Roman"/>
        </w:rPr>
        <w:t>Direct</w:t>
      </w:r>
      <w:r>
        <w:rPr>
          <w:rFonts w:ascii="Times New Roman" w:eastAsia="宋体" w:hAnsi="Times New Roman" w:hint="eastAsia"/>
        </w:rPr>
        <w:t>登录页面</w:t>
      </w:r>
      <w:r>
        <w:rPr>
          <w:rFonts w:ascii="Times New Roman" w:eastAsia="宋体" w:hAnsi="Times New Roman" w:hint="eastAsia"/>
        </w:rPr>
        <w:t>(</w:t>
      </w:r>
      <w:r>
        <w:rPr>
          <w:rFonts w:ascii="Times New Roman" w:eastAsia="宋体" w:hAnsi="Times New Roman" w:hint="eastAsia"/>
        </w:rPr>
        <w:t>图</w:t>
      </w:r>
      <w:r>
        <w:rPr>
          <w:rFonts w:ascii="Times New Roman" w:eastAsia="宋体" w:hAnsi="Times New Roman" w:hint="eastAsia"/>
        </w:rPr>
        <w:t>1)</w:t>
      </w:r>
      <w:r>
        <w:rPr>
          <w:rFonts w:ascii="Times New Roman" w:eastAsia="宋体" w:hAnsi="Times New Roman" w:hint="eastAsia"/>
        </w:rPr>
        <w:t>，可以通过关键词</w:t>
      </w:r>
      <w:r>
        <w:rPr>
          <w:rFonts w:ascii="Times New Roman" w:eastAsia="宋体" w:hAnsi="Times New Roman" w:hint="eastAsia"/>
        </w:rPr>
        <w:t>(</w:t>
      </w:r>
      <w:r>
        <w:rPr>
          <w:rFonts w:ascii="Times New Roman" w:eastAsia="宋体" w:hAnsi="Times New Roman"/>
        </w:rPr>
        <w:t>Keywords)</w:t>
      </w:r>
      <w:r>
        <w:rPr>
          <w:rFonts w:ascii="Times New Roman" w:eastAsia="宋体" w:hAnsi="Times New Roman" w:hint="eastAsia"/>
        </w:rPr>
        <w:t>，作者</w:t>
      </w:r>
      <w:r>
        <w:rPr>
          <w:rFonts w:ascii="Times New Roman" w:eastAsia="宋体" w:hAnsi="Times New Roman" w:hint="eastAsia"/>
        </w:rPr>
        <w:t>(Author name)</w:t>
      </w:r>
      <w:r>
        <w:rPr>
          <w:rFonts w:ascii="Times New Roman" w:eastAsia="宋体" w:hAnsi="Times New Roman" w:hint="eastAsia"/>
        </w:rPr>
        <w:t>，杂志名</w:t>
      </w:r>
      <w:r>
        <w:rPr>
          <w:rFonts w:ascii="Times New Roman" w:eastAsia="宋体" w:hAnsi="Times New Roman" w:hint="eastAsia"/>
        </w:rPr>
        <w:t>/</w:t>
      </w:r>
      <w:r>
        <w:rPr>
          <w:rFonts w:ascii="Times New Roman" w:eastAsia="宋体" w:hAnsi="Times New Roman" w:hint="eastAsia"/>
        </w:rPr>
        <w:t>书名</w:t>
      </w:r>
      <w:r>
        <w:rPr>
          <w:rFonts w:ascii="Times New Roman" w:eastAsia="宋体" w:hAnsi="Times New Roman" w:hint="eastAsia"/>
        </w:rPr>
        <w:t>(Journal/Book title)</w:t>
      </w:r>
      <w:r>
        <w:rPr>
          <w:rFonts w:ascii="Times New Roman" w:eastAsia="宋体" w:hAnsi="Times New Roman" w:hint="eastAsia"/>
        </w:rPr>
        <w:t>，卷</w:t>
      </w:r>
      <w:r>
        <w:rPr>
          <w:rFonts w:ascii="Times New Roman" w:eastAsia="宋体" w:hAnsi="Times New Roman" w:hint="eastAsia"/>
        </w:rPr>
        <w:t>(Volume)</w:t>
      </w:r>
      <w:r>
        <w:rPr>
          <w:rFonts w:ascii="Times New Roman" w:eastAsia="宋体" w:hAnsi="Times New Roman" w:hint="eastAsia"/>
        </w:rPr>
        <w:t>，期</w:t>
      </w:r>
      <w:r>
        <w:rPr>
          <w:rFonts w:ascii="Times New Roman" w:eastAsia="宋体" w:hAnsi="Times New Roman" w:hint="eastAsia"/>
        </w:rPr>
        <w:t>(Issue)</w:t>
      </w:r>
      <w:r>
        <w:rPr>
          <w:rFonts w:ascii="Times New Roman" w:eastAsia="宋体" w:hAnsi="Times New Roman" w:hint="eastAsia"/>
        </w:rPr>
        <w:t>，以及页数</w:t>
      </w:r>
      <w:r>
        <w:rPr>
          <w:rFonts w:ascii="Times New Roman" w:eastAsia="宋体" w:hAnsi="Times New Roman" w:hint="eastAsia"/>
        </w:rPr>
        <w:t>(Pages)</w:t>
      </w:r>
      <w:r w:rsidR="009B0DBD">
        <w:rPr>
          <w:rFonts w:ascii="Times New Roman" w:eastAsia="宋体" w:hAnsi="Times New Roman" w:hint="eastAsia"/>
        </w:rPr>
        <w:t>等信息</w:t>
      </w:r>
      <w:r>
        <w:rPr>
          <w:rFonts w:ascii="Times New Roman" w:eastAsia="宋体" w:hAnsi="Times New Roman" w:hint="eastAsia"/>
        </w:rPr>
        <w:t>来进行简单检索。</w:t>
      </w:r>
    </w:p>
    <w:p w:rsidR="00E976B2" w:rsidRDefault="00E976B2" w:rsidP="00826272">
      <w:pPr>
        <w:spacing w:line="240" w:lineRule="auto"/>
        <w:rPr>
          <w:rFonts w:ascii="Times New Roman" w:eastAsia="宋体" w:hAnsi="Times New Roman"/>
          <w:b/>
        </w:rPr>
      </w:pPr>
    </w:p>
    <w:p w:rsidR="003A63EA" w:rsidRDefault="00C0621E" w:rsidP="00826272">
      <w:pPr>
        <w:spacing w:line="240" w:lineRule="auto"/>
        <w:rPr>
          <w:rFonts w:ascii="Times New Roman" w:eastAsia="宋体" w:hAnsi="Times New Roman"/>
          <w:b/>
        </w:rPr>
      </w:pPr>
      <w:r w:rsidRPr="00C0621E">
        <w:rPr>
          <w:rFonts w:ascii="Times New Roman" w:eastAsia="宋体" w:hAnsi="Times New Roman"/>
          <w:b/>
        </w:rPr>
        <w:t>3.</w:t>
      </w:r>
      <w:r w:rsidR="003A63EA" w:rsidRPr="00C0621E">
        <w:rPr>
          <w:rFonts w:ascii="Times New Roman" w:eastAsia="宋体" w:hAnsi="Times New Roman" w:hint="eastAsia"/>
          <w:b/>
        </w:rPr>
        <w:t>高级检索</w:t>
      </w:r>
      <w:r>
        <w:rPr>
          <w:rFonts w:ascii="Times New Roman" w:eastAsia="宋体" w:hAnsi="Times New Roman" w:hint="eastAsia"/>
          <w:b/>
        </w:rPr>
        <w:t>工具</w:t>
      </w:r>
    </w:p>
    <w:p w:rsidR="00C0621E" w:rsidRDefault="00C0621E" w:rsidP="00826272">
      <w:pPr>
        <w:spacing w:line="240" w:lineRule="auto"/>
        <w:rPr>
          <w:rFonts w:ascii="Times New Roman" w:eastAsia="宋体" w:hAnsi="Times New Roman"/>
        </w:rPr>
      </w:pPr>
      <w:r>
        <w:rPr>
          <w:rFonts w:ascii="Times New Roman" w:eastAsia="宋体" w:hAnsi="Times New Roman" w:hint="eastAsia"/>
        </w:rPr>
        <w:t>在</w:t>
      </w:r>
      <w:r>
        <w:rPr>
          <w:rFonts w:ascii="Times New Roman" w:eastAsia="宋体" w:hAnsi="Times New Roman" w:hint="eastAsia"/>
        </w:rPr>
        <w:t>Science</w:t>
      </w:r>
      <w:r>
        <w:rPr>
          <w:rFonts w:ascii="Times New Roman" w:eastAsia="宋体" w:hAnsi="Times New Roman"/>
        </w:rPr>
        <w:t>Direct</w:t>
      </w:r>
      <w:r>
        <w:rPr>
          <w:rFonts w:ascii="Times New Roman" w:eastAsia="宋体" w:hAnsi="Times New Roman" w:hint="eastAsia"/>
        </w:rPr>
        <w:t>登录页面</w:t>
      </w:r>
      <w:r>
        <w:rPr>
          <w:rFonts w:ascii="Times New Roman" w:eastAsia="宋体" w:hAnsi="Times New Roman" w:hint="eastAsia"/>
        </w:rPr>
        <w:t>(</w:t>
      </w:r>
      <w:r>
        <w:rPr>
          <w:rFonts w:ascii="Times New Roman" w:eastAsia="宋体" w:hAnsi="Times New Roman" w:hint="eastAsia"/>
        </w:rPr>
        <w:t>图</w:t>
      </w:r>
      <w:r>
        <w:rPr>
          <w:rFonts w:ascii="Times New Roman" w:eastAsia="宋体" w:hAnsi="Times New Roman" w:hint="eastAsia"/>
        </w:rPr>
        <w:t>1)</w:t>
      </w:r>
      <w:r>
        <w:rPr>
          <w:rFonts w:ascii="Times New Roman" w:eastAsia="宋体" w:hAnsi="Times New Roman" w:hint="eastAsia"/>
        </w:rPr>
        <w:t>，可以通过点击</w:t>
      </w:r>
      <w:r>
        <w:rPr>
          <w:rFonts w:ascii="Times New Roman" w:eastAsia="宋体" w:hAnsi="Times New Roman" w:hint="eastAsia"/>
        </w:rPr>
        <w:t>Advanced</w:t>
      </w:r>
      <w:r>
        <w:rPr>
          <w:rFonts w:ascii="Times New Roman" w:eastAsia="宋体" w:hAnsi="Times New Roman"/>
        </w:rPr>
        <w:t xml:space="preserve"> </w:t>
      </w:r>
      <w:r>
        <w:rPr>
          <w:rFonts w:ascii="Times New Roman" w:eastAsia="宋体" w:hAnsi="Times New Roman" w:hint="eastAsia"/>
        </w:rPr>
        <w:t>search</w:t>
      </w:r>
      <w:r>
        <w:rPr>
          <w:rFonts w:ascii="Times New Roman" w:eastAsia="宋体" w:hAnsi="Times New Roman" w:hint="eastAsia"/>
        </w:rPr>
        <w:t>进入高级检索</w:t>
      </w:r>
      <w:r>
        <w:rPr>
          <w:rFonts w:ascii="Times New Roman" w:eastAsia="宋体" w:hAnsi="Times New Roman" w:hint="eastAsia"/>
        </w:rPr>
        <w:t>(</w:t>
      </w:r>
      <w:r>
        <w:rPr>
          <w:rFonts w:ascii="Times New Roman" w:eastAsia="宋体" w:hAnsi="Times New Roman" w:hint="eastAsia"/>
        </w:rPr>
        <w:t>图</w:t>
      </w:r>
      <w:r>
        <w:rPr>
          <w:rFonts w:ascii="Times New Roman" w:eastAsia="宋体" w:hAnsi="Times New Roman" w:hint="eastAsia"/>
        </w:rPr>
        <w:t>2)</w:t>
      </w:r>
      <w:r>
        <w:rPr>
          <w:rFonts w:ascii="Times New Roman" w:eastAsia="宋体" w:hAnsi="Times New Roman" w:hint="eastAsia"/>
        </w:rPr>
        <w:t>。在高级检索中，可以通过一条或多条字段来检索相关的文章，检索字段包括：相关词汇</w:t>
      </w:r>
      <w:r>
        <w:rPr>
          <w:rFonts w:ascii="Times New Roman" w:eastAsia="宋体" w:hAnsi="Times New Roman" w:hint="eastAsia"/>
        </w:rPr>
        <w:t>(Find articles with these words)</w:t>
      </w:r>
      <w:r>
        <w:rPr>
          <w:rFonts w:ascii="Times New Roman" w:eastAsia="宋体" w:hAnsi="Times New Roman" w:hint="eastAsia"/>
        </w:rPr>
        <w:t>，作者</w:t>
      </w:r>
      <w:r>
        <w:rPr>
          <w:rFonts w:ascii="Times New Roman" w:eastAsia="宋体" w:hAnsi="Times New Roman" w:hint="eastAsia"/>
        </w:rPr>
        <w:t>(By these authors)</w:t>
      </w:r>
      <w:r>
        <w:rPr>
          <w:rFonts w:ascii="Times New Roman" w:eastAsia="宋体" w:hAnsi="Times New Roman" w:hint="eastAsia"/>
        </w:rPr>
        <w:t>，期刊名</w:t>
      </w:r>
      <w:r>
        <w:rPr>
          <w:rFonts w:ascii="Times New Roman" w:eastAsia="宋体" w:hAnsi="Times New Roman" w:hint="eastAsia"/>
        </w:rPr>
        <w:t>/</w:t>
      </w:r>
      <w:r>
        <w:rPr>
          <w:rFonts w:ascii="Times New Roman" w:eastAsia="宋体" w:hAnsi="Times New Roman" w:hint="eastAsia"/>
        </w:rPr>
        <w:t>书名</w:t>
      </w:r>
      <w:r>
        <w:rPr>
          <w:rFonts w:ascii="Times New Roman" w:eastAsia="宋体" w:hAnsi="Times New Roman" w:hint="eastAsia"/>
        </w:rPr>
        <w:t>(In this Journal or book title)</w:t>
      </w:r>
      <w:r w:rsidR="007049C1">
        <w:rPr>
          <w:rFonts w:ascii="Times New Roman" w:eastAsia="宋体" w:hAnsi="Times New Roman" w:hint="eastAsia"/>
        </w:rPr>
        <w:t>，</w:t>
      </w:r>
      <w:r w:rsidR="002B557D">
        <w:rPr>
          <w:rFonts w:ascii="Times New Roman" w:eastAsia="宋体" w:hAnsi="Times New Roman" w:hint="eastAsia"/>
        </w:rPr>
        <w:t>出版年份</w:t>
      </w:r>
      <w:r w:rsidR="002B557D">
        <w:rPr>
          <w:rFonts w:ascii="Times New Roman" w:eastAsia="宋体" w:hAnsi="Times New Roman" w:hint="eastAsia"/>
        </w:rPr>
        <w:t>(Year)</w:t>
      </w:r>
      <w:r w:rsidR="002B557D">
        <w:rPr>
          <w:rFonts w:ascii="Times New Roman" w:eastAsia="宋体" w:hAnsi="Times New Roman" w:hint="eastAsia"/>
        </w:rPr>
        <w:t>，卷</w:t>
      </w:r>
      <w:r w:rsidR="002B557D">
        <w:rPr>
          <w:rFonts w:ascii="Times New Roman" w:eastAsia="宋体" w:hAnsi="Times New Roman" w:hint="eastAsia"/>
        </w:rPr>
        <w:t>(Volume)</w:t>
      </w:r>
      <w:r w:rsidR="002B557D">
        <w:rPr>
          <w:rFonts w:ascii="Times New Roman" w:eastAsia="宋体" w:hAnsi="Times New Roman" w:hint="eastAsia"/>
        </w:rPr>
        <w:t>，</w:t>
      </w:r>
      <w:r w:rsidR="002B557D">
        <w:rPr>
          <w:rFonts w:ascii="Times New Roman" w:eastAsia="宋体" w:hAnsi="Times New Roman"/>
        </w:rPr>
        <w:t>期</w:t>
      </w:r>
      <w:r w:rsidR="002B557D">
        <w:rPr>
          <w:rFonts w:ascii="Times New Roman" w:eastAsia="宋体" w:hAnsi="Times New Roman"/>
        </w:rPr>
        <w:t>(Issue)</w:t>
      </w:r>
      <w:r w:rsidR="002B557D">
        <w:rPr>
          <w:rFonts w:ascii="Times New Roman" w:eastAsia="宋体" w:hAnsi="Times New Roman" w:hint="eastAsia"/>
        </w:rPr>
        <w:t>，</w:t>
      </w:r>
      <w:r w:rsidR="002B557D">
        <w:rPr>
          <w:rFonts w:ascii="Times New Roman" w:eastAsia="宋体" w:hAnsi="Times New Roman"/>
        </w:rPr>
        <w:t>页码</w:t>
      </w:r>
      <w:r w:rsidR="002B557D">
        <w:rPr>
          <w:rFonts w:ascii="Times New Roman" w:eastAsia="宋体" w:hAnsi="Times New Roman"/>
        </w:rPr>
        <w:t>(Page)</w:t>
      </w:r>
      <w:r w:rsidR="002B557D">
        <w:rPr>
          <w:rFonts w:ascii="Times New Roman" w:eastAsia="宋体" w:hAnsi="Times New Roman" w:hint="eastAsia"/>
        </w:rPr>
        <w:t>，题目</w:t>
      </w:r>
      <w:r w:rsidR="002B557D">
        <w:rPr>
          <w:rFonts w:ascii="Times New Roman" w:eastAsia="宋体" w:hAnsi="Times New Roman"/>
        </w:rPr>
        <w:t>/</w:t>
      </w:r>
      <w:r w:rsidR="002B557D">
        <w:rPr>
          <w:rFonts w:ascii="Times New Roman" w:eastAsia="宋体" w:hAnsi="Times New Roman" w:hint="eastAsia"/>
        </w:rPr>
        <w:t>摘要中</w:t>
      </w:r>
      <w:r w:rsidR="002B557D">
        <w:rPr>
          <w:rFonts w:ascii="Times New Roman" w:eastAsia="宋体" w:hAnsi="Times New Roman"/>
        </w:rPr>
        <w:t>的重要</w:t>
      </w:r>
      <w:r w:rsidR="002B557D">
        <w:rPr>
          <w:rFonts w:ascii="Times New Roman" w:eastAsia="宋体" w:hAnsi="Times New Roman" w:hint="eastAsia"/>
        </w:rPr>
        <w:t>词汇</w:t>
      </w:r>
      <w:r w:rsidR="002B557D">
        <w:rPr>
          <w:rFonts w:ascii="Times New Roman" w:eastAsia="宋体" w:hAnsi="Times New Roman" w:hint="eastAsia"/>
        </w:rPr>
        <w:t>/</w:t>
      </w:r>
      <w:r w:rsidR="002B557D">
        <w:rPr>
          <w:rFonts w:ascii="Times New Roman" w:eastAsia="宋体" w:hAnsi="Times New Roman" w:hint="eastAsia"/>
        </w:rPr>
        <w:t>关键词</w:t>
      </w:r>
      <w:r w:rsidR="002B557D">
        <w:rPr>
          <w:rFonts w:ascii="Times New Roman" w:eastAsia="宋体" w:hAnsi="Times New Roman" w:hint="eastAsia"/>
        </w:rPr>
        <w:t>(</w:t>
      </w:r>
      <w:r w:rsidR="002B557D">
        <w:rPr>
          <w:rFonts w:ascii="Times New Roman" w:eastAsia="宋体" w:hAnsi="Times New Roman"/>
        </w:rPr>
        <w:t>With words in title, abstract or keywords)</w:t>
      </w:r>
      <w:r w:rsidR="002B557D">
        <w:rPr>
          <w:rFonts w:ascii="Times New Roman" w:eastAsia="宋体" w:hAnsi="Times New Roman" w:hint="eastAsia"/>
        </w:rPr>
        <w:t>，</w:t>
      </w:r>
      <w:r w:rsidR="002B557D">
        <w:rPr>
          <w:rFonts w:ascii="Times New Roman" w:eastAsia="宋体" w:hAnsi="Times New Roman" w:hint="eastAsia"/>
        </w:rPr>
        <w:t>DOI/ISSN/</w:t>
      </w:r>
      <w:r w:rsidR="002B557D">
        <w:rPr>
          <w:rFonts w:ascii="Times New Roman" w:eastAsia="宋体" w:hAnsi="Times New Roman"/>
        </w:rPr>
        <w:t>ISBN</w:t>
      </w:r>
      <w:r w:rsidR="002B557D">
        <w:rPr>
          <w:rFonts w:ascii="Times New Roman" w:eastAsia="宋体" w:hAnsi="Times New Roman" w:hint="eastAsia"/>
        </w:rPr>
        <w:t>信息以及</w:t>
      </w:r>
      <w:r w:rsidR="002B557D">
        <w:rPr>
          <w:rFonts w:ascii="Times New Roman" w:eastAsia="宋体" w:hAnsi="Times New Roman"/>
        </w:rPr>
        <w:t>文章的类型等信息。如果</w:t>
      </w:r>
      <w:r w:rsidR="002B557D">
        <w:rPr>
          <w:rFonts w:ascii="Times New Roman" w:eastAsia="宋体" w:hAnsi="Times New Roman" w:hint="eastAsia"/>
        </w:rPr>
        <w:t>需要进一步</w:t>
      </w:r>
      <w:r w:rsidR="002B557D">
        <w:rPr>
          <w:rFonts w:ascii="Times New Roman" w:eastAsia="宋体" w:hAnsi="Times New Roman"/>
        </w:rPr>
        <w:t>检索，</w:t>
      </w:r>
      <w:r w:rsidR="002B557D">
        <w:rPr>
          <w:rFonts w:ascii="Times New Roman" w:eastAsia="宋体" w:hAnsi="Times New Roman" w:hint="eastAsia"/>
        </w:rPr>
        <w:t>可以单击</w:t>
      </w:r>
      <w:r w:rsidR="002B557D">
        <w:rPr>
          <w:rFonts w:ascii="Times New Roman" w:eastAsia="宋体" w:hAnsi="Times New Roman"/>
        </w:rPr>
        <w:t>下方的</w:t>
      </w:r>
      <w:r w:rsidR="002B557D">
        <w:rPr>
          <w:rFonts w:ascii="Times New Roman" w:eastAsia="宋体" w:hAnsi="Times New Roman"/>
        </w:rPr>
        <w:t>‘</w:t>
      </w:r>
      <w:r w:rsidR="00E976B2">
        <w:rPr>
          <w:rFonts w:ascii="Times New Roman" w:eastAsia="宋体" w:hAnsi="Times New Roman" w:hint="eastAsia"/>
        </w:rPr>
        <w:t>open</w:t>
      </w:r>
      <w:r w:rsidR="00E976B2">
        <w:rPr>
          <w:rFonts w:ascii="Times New Roman" w:eastAsia="宋体" w:hAnsi="Times New Roman"/>
        </w:rPr>
        <w:t xml:space="preserve"> </w:t>
      </w:r>
      <w:r w:rsidR="002B557D">
        <w:rPr>
          <w:rFonts w:ascii="Times New Roman" w:eastAsia="宋体" w:hAnsi="Times New Roman"/>
        </w:rPr>
        <w:t>expert search’</w:t>
      </w:r>
      <w:r w:rsidR="002B557D">
        <w:rPr>
          <w:rFonts w:ascii="Times New Roman" w:eastAsia="宋体" w:hAnsi="Times New Roman"/>
        </w:rPr>
        <w:t>，进入专家检索。</w:t>
      </w:r>
      <w:r w:rsidR="00E976B2">
        <w:rPr>
          <w:rFonts w:ascii="Times New Roman" w:eastAsia="宋体" w:hAnsi="Times New Roman" w:hint="eastAsia"/>
        </w:rPr>
        <w:t>在专家检索的功能页面，除了上文提到的检索字段，还可以定义检索的研究领域。</w:t>
      </w:r>
    </w:p>
    <w:p w:rsidR="00C0621E" w:rsidRDefault="00C0621E" w:rsidP="00826272">
      <w:pPr>
        <w:spacing w:line="240" w:lineRule="auto"/>
        <w:rPr>
          <w:rFonts w:ascii="Times New Roman" w:eastAsia="宋体" w:hAnsi="Times New Roman"/>
          <w:b/>
        </w:rPr>
      </w:pPr>
      <w:r>
        <w:rPr>
          <w:noProof/>
        </w:rPr>
        <w:drawing>
          <wp:inline distT="0" distB="0" distL="0" distR="0" wp14:anchorId="19ADD3F6" wp14:editId="764DB963">
            <wp:extent cx="5486400" cy="40011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86400" cy="4001135"/>
                    </a:xfrm>
                    <a:prstGeom prst="rect">
                      <a:avLst/>
                    </a:prstGeom>
                  </pic:spPr>
                </pic:pic>
              </a:graphicData>
            </a:graphic>
          </wp:inline>
        </w:drawing>
      </w:r>
    </w:p>
    <w:p w:rsidR="00C0621E" w:rsidRDefault="00C0621E" w:rsidP="00826272">
      <w:pPr>
        <w:spacing w:line="240" w:lineRule="auto"/>
        <w:jc w:val="center"/>
        <w:rPr>
          <w:rFonts w:ascii="Times New Roman" w:eastAsia="宋体" w:hAnsi="Times New Roman"/>
          <w:b/>
        </w:rPr>
      </w:pPr>
      <w:r>
        <w:rPr>
          <w:rFonts w:ascii="Times New Roman" w:eastAsia="宋体" w:hAnsi="Times New Roman" w:hint="eastAsia"/>
        </w:rPr>
        <w:t>图</w:t>
      </w:r>
      <w:r>
        <w:rPr>
          <w:rFonts w:ascii="Times New Roman" w:eastAsia="宋体" w:hAnsi="Times New Roman"/>
        </w:rPr>
        <w:t>2 S</w:t>
      </w:r>
      <w:r>
        <w:rPr>
          <w:rFonts w:ascii="Times New Roman" w:eastAsia="宋体" w:hAnsi="Times New Roman" w:hint="eastAsia"/>
        </w:rPr>
        <w:t>cience</w:t>
      </w:r>
      <w:r>
        <w:rPr>
          <w:rFonts w:ascii="Times New Roman" w:eastAsia="宋体" w:hAnsi="Times New Roman"/>
        </w:rPr>
        <w:t>D</w:t>
      </w:r>
      <w:r>
        <w:rPr>
          <w:rFonts w:ascii="Times New Roman" w:eastAsia="宋体" w:hAnsi="Times New Roman" w:hint="eastAsia"/>
        </w:rPr>
        <w:t>irect</w:t>
      </w:r>
      <w:r>
        <w:rPr>
          <w:rFonts w:ascii="Times New Roman" w:eastAsia="宋体" w:hAnsi="Times New Roman" w:hint="eastAsia"/>
        </w:rPr>
        <w:t>高级检索页面</w:t>
      </w:r>
      <w:r>
        <w:rPr>
          <w:rFonts w:ascii="Times New Roman" w:eastAsia="宋体" w:hAnsi="Times New Roman"/>
          <w:b/>
        </w:rPr>
        <w:t xml:space="preserve">                       </w:t>
      </w:r>
    </w:p>
    <w:p w:rsidR="00274536" w:rsidRPr="002B557D" w:rsidRDefault="00274536" w:rsidP="00826272">
      <w:pPr>
        <w:spacing w:line="240" w:lineRule="auto"/>
        <w:jc w:val="center"/>
        <w:rPr>
          <w:rFonts w:ascii="Times New Roman" w:eastAsia="宋体" w:hAnsi="Times New Roman"/>
        </w:rPr>
      </w:pPr>
    </w:p>
    <w:p w:rsidR="003A63EA" w:rsidRDefault="002B557D" w:rsidP="00826272">
      <w:pPr>
        <w:spacing w:line="240" w:lineRule="auto"/>
        <w:rPr>
          <w:rFonts w:ascii="Times New Roman" w:eastAsia="宋体" w:hAnsi="Times New Roman"/>
          <w:b/>
        </w:rPr>
      </w:pPr>
      <w:r w:rsidRPr="002B557D">
        <w:rPr>
          <w:rFonts w:ascii="Times New Roman" w:eastAsia="宋体" w:hAnsi="Times New Roman"/>
          <w:b/>
        </w:rPr>
        <w:t>4</w:t>
      </w:r>
      <w:r w:rsidR="003A63EA" w:rsidRPr="002B557D">
        <w:rPr>
          <w:rFonts w:ascii="Times New Roman" w:eastAsia="宋体" w:hAnsi="Times New Roman" w:hint="eastAsia"/>
          <w:b/>
        </w:rPr>
        <w:t xml:space="preserve">. </w:t>
      </w:r>
      <w:r w:rsidR="003A63EA" w:rsidRPr="002B557D">
        <w:rPr>
          <w:rFonts w:ascii="Times New Roman" w:eastAsia="宋体" w:hAnsi="Times New Roman" w:hint="eastAsia"/>
          <w:b/>
        </w:rPr>
        <w:t>获取帮助</w:t>
      </w:r>
    </w:p>
    <w:p w:rsidR="002B557D" w:rsidRDefault="00E976B2" w:rsidP="00826272">
      <w:pPr>
        <w:spacing w:line="240" w:lineRule="auto"/>
        <w:rPr>
          <w:rFonts w:ascii="Times New Roman" w:eastAsia="宋体" w:hAnsi="Times New Roman"/>
          <w:sz w:val="24"/>
        </w:rPr>
      </w:pPr>
      <w:r>
        <w:rPr>
          <w:rFonts w:ascii="Times New Roman" w:eastAsia="宋体" w:hAnsi="Times New Roman" w:hint="eastAsia"/>
        </w:rPr>
        <w:t>在</w:t>
      </w:r>
      <w:r>
        <w:rPr>
          <w:rFonts w:ascii="Times New Roman" w:eastAsia="宋体" w:hAnsi="Times New Roman" w:hint="eastAsia"/>
        </w:rPr>
        <w:t>Science</w:t>
      </w:r>
      <w:r>
        <w:rPr>
          <w:rFonts w:ascii="Times New Roman" w:eastAsia="宋体" w:hAnsi="Times New Roman"/>
        </w:rPr>
        <w:t>D</w:t>
      </w:r>
      <w:r>
        <w:rPr>
          <w:rFonts w:ascii="Times New Roman" w:eastAsia="宋体" w:hAnsi="Times New Roman" w:hint="eastAsia"/>
        </w:rPr>
        <w:t>irect</w:t>
      </w:r>
      <w:r>
        <w:rPr>
          <w:rFonts w:ascii="Times New Roman" w:eastAsia="宋体" w:hAnsi="Times New Roman" w:hint="eastAsia"/>
        </w:rPr>
        <w:t>的使用过程中</w:t>
      </w:r>
      <w:r w:rsidR="00274536">
        <w:rPr>
          <w:rFonts w:ascii="Times New Roman" w:eastAsia="宋体" w:hAnsi="Times New Roman" w:hint="eastAsia"/>
        </w:rPr>
        <w:t>，</w:t>
      </w:r>
      <w:r w:rsidR="009B0DBD">
        <w:rPr>
          <w:rFonts w:ascii="Times New Roman" w:eastAsia="宋体" w:hAnsi="Times New Roman" w:hint="eastAsia"/>
        </w:rPr>
        <w:t>可能会出现</w:t>
      </w:r>
      <w:r w:rsidR="00274536">
        <w:rPr>
          <w:rFonts w:ascii="Times New Roman" w:eastAsia="宋体" w:hAnsi="Times New Roman" w:hint="eastAsia"/>
        </w:rPr>
        <w:t>一些疑问，可以通过在线等方式获取帮助。</w:t>
      </w:r>
      <w:r w:rsidR="002E719E">
        <w:rPr>
          <w:rFonts w:ascii="Times New Roman" w:eastAsia="宋体" w:hAnsi="Times New Roman" w:hint="eastAsia"/>
        </w:rPr>
        <w:t>点击登录页面</w:t>
      </w:r>
      <w:r w:rsidR="002E719E">
        <w:rPr>
          <w:rFonts w:ascii="Times New Roman" w:eastAsia="宋体" w:hAnsi="Times New Roman" w:hint="eastAsia"/>
        </w:rPr>
        <w:t>(</w:t>
      </w:r>
      <w:r w:rsidR="002E719E">
        <w:rPr>
          <w:rFonts w:ascii="Times New Roman" w:eastAsia="宋体" w:hAnsi="Times New Roman" w:hint="eastAsia"/>
        </w:rPr>
        <w:t>图</w:t>
      </w:r>
      <w:r w:rsidR="002E719E">
        <w:rPr>
          <w:rFonts w:ascii="Times New Roman" w:eastAsia="宋体" w:hAnsi="Times New Roman" w:hint="eastAsia"/>
        </w:rPr>
        <w:t>1)</w:t>
      </w:r>
      <w:r w:rsidR="002E719E">
        <w:rPr>
          <w:rFonts w:ascii="Times New Roman" w:eastAsia="宋体" w:hAnsi="Times New Roman" w:hint="eastAsia"/>
        </w:rPr>
        <w:t>右上方的</w:t>
      </w:r>
      <w:r w:rsidR="00274536">
        <w:rPr>
          <w:rFonts w:ascii="Times New Roman" w:eastAsia="宋体" w:hAnsi="Times New Roman" w:hint="eastAsia"/>
        </w:rPr>
        <w:t>“</w:t>
      </w:r>
      <w:r w:rsidR="00274536">
        <w:rPr>
          <w:rFonts w:ascii="Times New Roman" w:eastAsia="宋体" w:hAnsi="Times New Roman"/>
          <w:sz w:val="24"/>
        </w:rPr>
        <w:fldChar w:fldCharType="begin"/>
      </w:r>
      <w:r w:rsidR="00274536">
        <w:rPr>
          <w:rFonts w:ascii="Times New Roman" w:eastAsia="宋体" w:hAnsi="Times New Roman"/>
          <w:sz w:val="24"/>
        </w:rPr>
        <w:instrText xml:space="preserve"> </w:instrText>
      </w:r>
      <w:r w:rsidR="00274536">
        <w:rPr>
          <w:rFonts w:ascii="Times New Roman" w:eastAsia="宋体" w:hAnsi="Times New Roman" w:hint="eastAsia"/>
          <w:sz w:val="24"/>
        </w:rPr>
        <w:instrText>eq \o\ac(</w:instrText>
      </w:r>
      <w:r w:rsidR="00274536">
        <w:rPr>
          <w:rFonts w:ascii="Times New Roman" w:eastAsia="宋体" w:hAnsi="Times New Roman" w:hint="eastAsia"/>
          <w:sz w:val="24"/>
        </w:rPr>
        <w:instrText>○</w:instrText>
      </w:r>
      <w:r w:rsidR="00274536">
        <w:rPr>
          <w:rFonts w:ascii="Times New Roman" w:eastAsia="宋体" w:hAnsi="Times New Roman" w:hint="eastAsia"/>
          <w:sz w:val="24"/>
        </w:rPr>
        <w:instrText>,</w:instrText>
      </w:r>
      <w:r w:rsidR="00274536" w:rsidRPr="00274536">
        <w:rPr>
          <w:rFonts w:ascii="Times New Roman" w:eastAsia="宋体" w:hAnsi="Times New Roman" w:hint="eastAsia"/>
          <w:position w:val="3"/>
          <w:sz w:val="16"/>
        </w:rPr>
        <w:instrText>?</w:instrText>
      </w:r>
      <w:r w:rsidR="00274536">
        <w:rPr>
          <w:rFonts w:ascii="Times New Roman" w:eastAsia="宋体" w:hAnsi="Times New Roman" w:hint="eastAsia"/>
          <w:sz w:val="24"/>
        </w:rPr>
        <w:instrText>)</w:instrText>
      </w:r>
      <w:r w:rsidR="00274536">
        <w:rPr>
          <w:rFonts w:ascii="Times New Roman" w:eastAsia="宋体" w:hAnsi="Times New Roman"/>
          <w:sz w:val="24"/>
        </w:rPr>
        <w:fldChar w:fldCharType="end"/>
      </w:r>
      <w:r w:rsidR="00274536">
        <w:rPr>
          <w:rFonts w:ascii="Times New Roman" w:eastAsia="宋体" w:hAnsi="Times New Roman" w:hint="eastAsia"/>
          <w:sz w:val="24"/>
        </w:rPr>
        <w:t>”</w:t>
      </w:r>
      <w:r w:rsidR="002E719E">
        <w:rPr>
          <w:rFonts w:ascii="Times New Roman" w:eastAsia="宋体" w:hAnsi="Times New Roman" w:hint="eastAsia"/>
          <w:sz w:val="24"/>
        </w:rPr>
        <w:t>符号</w:t>
      </w:r>
      <w:r w:rsidR="00274536">
        <w:rPr>
          <w:rFonts w:ascii="Times New Roman" w:eastAsia="宋体" w:hAnsi="Times New Roman" w:hint="eastAsia"/>
          <w:sz w:val="24"/>
        </w:rPr>
        <w:t>(</w:t>
      </w:r>
      <w:r w:rsidR="00274536">
        <w:rPr>
          <w:rFonts w:ascii="Times New Roman" w:eastAsia="宋体" w:hAnsi="Times New Roman" w:hint="eastAsia"/>
          <w:sz w:val="24"/>
        </w:rPr>
        <w:t>或者在登录页面奖网页拉至最底，在</w:t>
      </w:r>
      <w:r w:rsidR="00274536">
        <w:rPr>
          <w:rFonts w:ascii="Times New Roman" w:eastAsia="宋体" w:hAnsi="Times New Roman" w:hint="eastAsia"/>
          <w:sz w:val="24"/>
        </w:rPr>
        <w:t>About</w:t>
      </w:r>
      <w:r w:rsidR="00274536">
        <w:rPr>
          <w:rFonts w:ascii="Times New Roman" w:eastAsia="宋体" w:hAnsi="Times New Roman"/>
          <w:sz w:val="24"/>
        </w:rPr>
        <w:t xml:space="preserve"> </w:t>
      </w:r>
      <w:r w:rsidR="00274536">
        <w:rPr>
          <w:rFonts w:ascii="Times New Roman" w:eastAsia="宋体" w:hAnsi="Times New Roman" w:hint="eastAsia"/>
          <w:sz w:val="24"/>
        </w:rPr>
        <w:t>Science</w:t>
      </w:r>
      <w:r w:rsidR="00274536">
        <w:rPr>
          <w:rFonts w:ascii="Times New Roman" w:eastAsia="宋体" w:hAnsi="Times New Roman"/>
          <w:sz w:val="24"/>
        </w:rPr>
        <w:t>D</w:t>
      </w:r>
      <w:r w:rsidR="00274536">
        <w:rPr>
          <w:rFonts w:ascii="Times New Roman" w:eastAsia="宋体" w:hAnsi="Times New Roman" w:hint="eastAsia"/>
          <w:sz w:val="24"/>
        </w:rPr>
        <w:t>irect</w:t>
      </w:r>
      <w:r w:rsidR="00274536">
        <w:rPr>
          <w:rFonts w:ascii="Times New Roman" w:eastAsia="宋体" w:hAnsi="Times New Roman" w:hint="eastAsia"/>
          <w:sz w:val="24"/>
        </w:rPr>
        <w:t>下点击“</w:t>
      </w:r>
      <w:r w:rsidR="00274536">
        <w:rPr>
          <w:rFonts w:ascii="Times New Roman" w:eastAsia="宋体" w:hAnsi="Times New Roman" w:hint="eastAsia"/>
          <w:sz w:val="24"/>
        </w:rPr>
        <w:t>Help</w:t>
      </w:r>
      <w:r w:rsidR="00274536">
        <w:rPr>
          <w:rFonts w:ascii="Times New Roman" w:eastAsia="宋体" w:hAnsi="Times New Roman" w:hint="eastAsia"/>
          <w:sz w:val="24"/>
        </w:rPr>
        <w:t>”</w:t>
      </w:r>
      <w:r w:rsidR="00274536">
        <w:rPr>
          <w:rFonts w:ascii="Times New Roman" w:eastAsia="宋体" w:hAnsi="Times New Roman" w:hint="eastAsia"/>
          <w:sz w:val="24"/>
        </w:rPr>
        <w:t>(</w:t>
      </w:r>
      <w:r w:rsidR="00274536">
        <w:rPr>
          <w:rFonts w:ascii="Times New Roman" w:eastAsia="宋体" w:hAnsi="Times New Roman" w:hint="eastAsia"/>
          <w:sz w:val="24"/>
        </w:rPr>
        <w:t>图</w:t>
      </w:r>
      <w:r w:rsidR="00274536">
        <w:rPr>
          <w:rFonts w:ascii="Times New Roman" w:eastAsia="宋体" w:hAnsi="Times New Roman" w:hint="eastAsia"/>
          <w:sz w:val="24"/>
        </w:rPr>
        <w:t>3)</w:t>
      </w:r>
      <w:r w:rsidR="002E719E">
        <w:rPr>
          <w:rFonts w:ascii="Times New Roman" w:eastAsia="宋体" w:hAnsi="Times New Roman" w:hint="eastAsia"/>
          <w:sz w:val="24"/>
        </w:rPr>
        <w:t>，进入帮助中心</w:t>
      </w:r>
      <w:r w:rsidR="002E719E">
        <w:rPr>
          <w:rFonts w:ascii="Times New Roman" w:eastAsia="宋体" w:hAnsi="Times New Roman" w:hint="eastAsia"/>
          <w:sz w:val="24"/>
        </w:rPr>
        <w:t>(</w:t>
      </w:r>
      <w:r w:rsidR="002E719E">
        <w:rPr>
          <w:rFonts w:ascii="Times New Roman" w:eastAsia="宋体" w:hAnsi="Times New Roman" w:hint="eastAsia"/>
          <w:sz w:val="24"/>
        </w:rPr>
        <w:t>图</w:t>
      </w:r>
      <w:r w:rsidR="00274536">
        <w:rPr>
          <w:rFonts w:ascii="Times New Roman" w:eastAsia="宋体" w:hAnsi="Times New Roman"/>
          <w:sz w:val="24"/>
        </w:rPr>
        <w:t>4</w:t>
      </w:r>
      <w:r w:rsidR="002E719E">
        <w:rPr>
          <w:rFonts w:ascii="Times New Roman" w:eastAsia="宋体" w:hAnsi="Times New Roman" w:hint="eastAsia"/>
          <w:sz w:val="24"/>
        </w:rPr>
        <w:t>)</w:t>
      </w:r>
      <w:r w:rsidR="002E719E">
        <w:rPr>
          <w:rFonts w:ascii="Times New Roman" w:eastAsia="宋体" w:hAnsi="Times New Roman" w:hint="eastAsia"/>
          <w:sz w:val="24"/>
        </w:rPr>
        <w:t>，首先可以通过浏览</w:t>
      </w:r>
      <w:r w:rsidR="002E719E">
        <w:rPr>
          <w:rFonts w:ascii="Times New Roman" w:eastAsia="宋体" w:hAnsi="Times New Roman" w:hint="eastAsia"/>
          <w:sz w:val="24"/>
        </w:rPr>
        <w:t>Top</w:t>
      </w:r>
      <w:r w:rsidR="002E719E">
        <w:rPr>
          <w:rFonts w:ascii="Times New Roman" w:eastAsia="宋体" w:hAnsi="Times New Roman"/>
          <w:sz w:val="24"/>
        </w:rPr>
        <w:t xml:space="preserve"> </w:t>
      </w:r>
      <w:r w:rsidR="002E719E">
        <w:rPr>
          <w:rFonts w:ascii="Times New Roman" w:eastAsia="宋体" w:hAnsi="Times New Roman"/>
          <w:sz w:val="24"/>
        </w:rPr>
        <w:lastRenderedPageBreak/>
        <w:t>10 FAQ</w:t>
      </w:r>
      <w:r w:rsidR="002E719E">
        <w:rPr>
          <w:rFonts w:ascii="Times New Roman" w:eastAsia="宋体" w:hAnsi="Times New Roman" w:hint="eastAsia"/>
          <w:sz w:val="24"/>
        </w:rPr>
        <w:t>s</w:t>
      </w:r>
      <w:r w:rsidR="002E719E">
        <w:rPr>
          <w:rFonts w:ascii="Times New Roman" w:eastAsia="宋体" w:hAnsi="Times New Roman"/>
          <w:sz w:val="24"/>
        </w:rPr>
        <w:t>(</w:t>
      </w:r>
      <w:r w:rsidR="002E719E">
        <w:rPr>
          <w:rFonts w:ascii="Times New Roman" w:eastAsia="宋体" w:hAnsi="Times New Roman" w:hint="eastAsia"/>
          <w:sz w:val="24"/>
        </w:rPr>
        <w:t>常见</w:t>
      </w:r>
      <w:r w:rsidR="002E719E">
        <w:rPr>
          <w:rFonts w:ascii="Times New Roman" w:eastAsia="宋体" w:hAnsi="Times New Roman" w:hint="eastAsia"/>
          <w:sz w:val="24"/>
        </w:rPr>
        <w:t>10</w:t>
      </w:r>
      <w:r w:rsidR="002E719E">
        <w:rPr>
          <w:rFonts w:ascii="Times New Roman" w:eastAsia="宋体" w:hAnsi="Times New Roman" w:hint="eastAsia"/>
          <w:sz w:val="24"/>
        </w:rPr>
        <w:t>个问题</w:t>
      </w:r>
      <w:r w:rsidR="002E719E">
        <w:rPr>
          <w:rFonts w:ascii="Times New Roman" w:eastAsia="宋体" w:hAnsi="Times New Roman" w:hint="eastAsia"/>
          <w:sz w:val="24"/>
        </w:rPr>
        <w:t>)</w:t>
      </w:r>
      <w:r w:rsidR="002E719E">
        <w:rPr>
          <w:rFonts w:ascii="Times New Roman" w:eastAsia="宋体" w:hAnsi="Times New Roman" w:hint="eastAsia"/>
          <w:sz w:val="24"/>
        </w:rPr>
        <w:t>，看是否可以解决问题。如果</w:t>
      </w:r>
      <w:r w:rsidR="009B0DBD">
        <w:rPr>
          <w:rFonts w:ascii="Times New Roman" w:eastAsia="宋体" w:hAnsi="Times New Roman" w:hint="eastAsia"/>
          <w:sz w:val="24"/>
        </w:rPr>
        <w:t>不行</w:t>
      </w:r>
      <w:r w:rsidR="002E719E">
        <w:rPr>
          <w:rFonts w:ascii="Times New Roman" w:eastAsia="宋体" w:hAnsi="Times New Roman" w:hint="eastAsia"/>
          <w:sz w:val="24"/>
        </w:rPr>
        <w:t>，页面下方提供了发送邮件</w:t>
      </w:r>
      <w:r w:rsidR="002E719E">
        <w:rPr>
          <w:rFonts w:ascii="Times New Roman" w:eastAsia="宋体" w:hAnsi="Times New Roman" w:hint="eastAsia"/>
          <w:sz w:val="24"/>
        </w:rPr>
        <w:t>(Email)</w:t>
      </w:r>
      <w:r w:rsidR="002E719E">
        <w:rPr>
          <w:rFonts w:ascii="Times New Roman" w:eastAsia="宋体" w:hAnsi="Times New Roman" w:hint="eastAsia"/>
          <w:sz w:val="24"/>
        </w:rPr>
        <w:t>，</w:t>
      </w:r>
      <w:r w:rsidR="00274536">
        <w:rPr>
          <w:rFonts w:ascii="Times New Roman" w:eastAsia="宋体" w:hAnsi="Times New Roman" w:hint="eastAsia"/>
          <w:sz w:val="24"/>
        </w:rPr>
        <w:t>中英文</w:t>
      </w:r>
      <w:r w:rsidR="002E719E">
        <w:rPr>
          <w:rFonts w:ascii="Times New Roman" w:eastAsia="宋体" w:hAnsi="Times New Roman" w:hint="eastAsia"/>
          <w:sz w:val="24"/>
        </w:rPr>
        <w:t>在线交谈</w:t>
      </w:r>
      <w:r w:rsidR="00274536">
        <w:rPr>
          <w:rFonts w:ascii="Times New Roman" w:eastAsia="宋体" w:hAnsi="Times New Roman" w:hint="eastAsia"/>
          <w:sz w:val="24"/>
        </w:rPr>
        <w:t>(</w:t>
      </w:r>
      <w:r w:rsidR="00274536">
        <w:rPr>
          <w:rFonts w:ascii="Times New Roman" w:eastAsia="宋体" w:hAnsi="Times New Roman"/>
          <w:sz w:val="24"/>
        </w:rPr>
        <w:t>Chat)</w:t>
      </w:r>
      <w:r w:rsidR="00274536">
        <w:rPr>
          <w:rFonts w:ascii="Times New Roman" w:eastAsia="宋体" w:hAnsi="Times New Roman" w:hint="eastAsia"/>
          <w:sz w:val="24"/>
        </w:rPr>
        <w:t>，电话交谈</w:t>
      </w:r>
      <w:r w:rsidR="00274536">
        <w:rPr>
          <w:rFonts w:ascii="Times New Roman" w:eastAsia="宋体" w:hAnsi="Times New Roman" w:hint="eastAsia"/>
          <w:sz w:val="24"/>
        </w:rPr>
        <w:t>(Phone)</w:t>
      </w:r>
      <w:r w:rsidR="00274536">
        <w:rPr>
          <w:rFonts w:ascii="Times New Roman" w:eastAsia="宋体" w:hAnsi="Times New Roman" w:hint="eastAsia"/>
          <w:sz w:val="24"/>
        </w:rPr>
        <w:t>等获得帮助的方式。</w:t>
      </w:r>
    </w:p>
    <w:p w:rsidR="00274536" w:rsidRDefault="00274536" w:rsidP="00826272">
      <w:pPr>
        <w:spacing w:line="240" w:lineRule="auto"/>
        <w:rPr>
          <w:rFonts w:ascii="Times New Roman" w:eastAsia="宋体" w:hAnsi="Times New Roman"/>
          <w:sz w:val="24"/>
        </w:rPr>
      </w:pPr>
      <w:r>
        <w:rPr>
          <w:noProof/>
        </w:rPr>
        <w:drawing>
          <wp:inline distT="0" distB="0" distL="0" distR="0" wp14:anchorId="6C2E68AC" wp14:editId="4B7282C6">
            <wp:extent cx="5486400" cy="16427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6400" cy="1642745"/>
                    </a:xfrm>
                    <a:prstGeom prst="rect">
                      <a:avLst/>
                    </a:prstGeom>
                  </pic:spPr>
                </pic:pic>
              </a:graphicData>
            </a:graphic>
          </wp:inline>
        </w:drawing>
      </w:r>
    </w:p>
    <w:p w:rsidR="00274536" w:rsidRPr="00274536" w:rsidRDefault="00274536" w:rsidP="00826272">
      <w:pPr>
        <w:spacing w:line="240" w:lineRule="auto"/>
        <w:jc w:val="center"/>
        <w:rPr>
          <w:rFonts w:ascii="Times New Roman" w:eastAsia="宋体" w:hAnsi="Times New Roman"/>
          <w:b/>
        </w:rPr>
      </w:pPr>
      <w:r>
        <w:rPr>
          <w:rFonts w:ascii="Times New Roman" w:eastAsia="宋体" w:hAnsi="Times New Roman" w:hint="eastAsia"/>
        </w:rPr>
        <w:t>图</w:t>
      </w:r>
      <w:r>
        <w:rPr>
          <w:rFonts w:ascii="Times New Roman" w:eastAsia="宋体" w:hAnsi="Times New Roman"/>
        </w:rPr>
        <w:t>3 S</w:t>
      </w:r>
      <w:r>
        <w:rPr>
          <w:rFonts w:ascii="Times New Roman" w:eastAsia="宋体" w:hAnsi="Times New Roman" w:hint="eastAsia"/>
        </w:rPr>
        <w:t>cience</w:t>
      </w:r>
      <w:r>
        <w:rPr>
          <w:rFonts w:ascii="Times New Roman" w:eastAsia="宋体" w:hAnsi="Times New Roman"/>
        </w:rPr>
        <w:t>D</w:t>
      </w:r>
      <w:r>
        <w:rPr>
          <w:rFonts w:ascii="Times New Roman" w:eastAsia="宋体" w:hAnsi="Times New Roman" w:hint="eastAsia"/>
        </w:rPr>
        <w:t>irect</w:t>
      </w:r>
      <w:r>
        <w:rPr>
          <w:rFonts w:ascii="Times New Roman" w:eastAsia="宋体" w:hAnsi="Times New Roman" w:hint="eastAsia"/>
        </w:rPr>
        <w:t>登录页面底</w:t>
      </w:r>
      <w:r>
        <w:rPr>
          <w:rFonts w:ascii="Times New Roman" w:eastAsia="宋体" w:hAnsi="Times New Roman"/>
          <w:b/>
        </w:rPr>
        <w:t xml:space="preserve">                      </w:t>
      </w:r>
    </w:p>
    <w:p w:rsidR="002E719E" w:rsidRDefault="002E719E" w:rsidP="00826272">
      <w:pPr>
        <w:spacing w:line="240" w:lineRule="auto"/>
        <w:rPr>
          <w:rFonts w:ascii="Times New Roman" w:eastAsia="宋体" w:hAnsi="Times New Roman"/>
        </w:rPr>
      </w:pPr>
      <w:r>
        <w:rPr>
          <w:noProof/>
        </w:rPr>
        <w:drawing>
          <wp:inline distT="0" distB="0" distL="0" distR="0" wp14:anchorId="6E7BD896" wp14:editId="376DA9C8">
            <wp:extent cx="5486400" cy="36328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3632835"/>
                    </a:xfrm>
                    <a:prstGeom prst="rect">
                      <a:avLst/>
                    </a:prstGeom>
                  </pic:spPr>
                </pic:pic>
              </a:graphicData>
            </a:graphic>
          </wp:inline>
        </w:drawing>
      </w:r>
    </w:p>
    <w:p w:rsidR="00274536" w:rsidRPr="002E719E" w:rsidRDefault="00274536" w:rsidP="00826272">
      <w:pPr>
        <w:spacing w:line="240" w:lineRule="auto"/>
        <w:jc w:val="center"/>
        <w:rPr>
          <w:rFonts w:ascii="Times New Roman" w:eastAsia="宋体" w:hAnsi="Times New Roman"/>
        </w:rPr>
      </w:pPr>
      <w:r>
        <w:rPr>
          <w:rFonts w:ascii="Times New Roman" w:eastAsia="宋体" w:hAnsi="Times New Roman" w:hint="eastAsia"/>
        </w:rPr>
        <w:t>图</w:t>
      </w:r>
      <w:r>
        <w:rPr>
          <w:rFonts w:ascii="Times New Roman" w:eastAsia="宋体" w:hAnsi="Times New Roman" w:hint="eastAsia"/>
        </w:rPr>
        <w:t xml:space="preserve">4 </w:t>
      </w:r>
      <w:r>
        <w:rPr>
          <w:rFonts w:ascii="Times New Roman" w:eastAsia="宋体" w:hAnsi="Times New Roman" w:hint="eastAsia"/>
        </w:rPr>
        <w:t>帮助页面</w:t>
      </w:r>
    </w:p>
    <w:p w:rsidR="00274536" w:rsidRDefault="00274536" w:rsidP="00826272">
      <w:pPr>
        <w:spacing w:line="240" w:lineRule="auto"/>
        <w:rPr>
          <w:rFonts w:ascii="Times New Roman" w:eastAsia="宋体" w:hAnsi="Times New Roman"/>
        </w:rPr>
      </w:pPr>
    </w:p>
    <w:p w:rsidR="003A63EA" w:rsidRDefault="00274536" w:rsidP="00826272">
      <w:pPr>
        <w:spacing w:line="240" w:lineRule="auto"/>
        <w:rPr>
          <w:rFonts w:ascii="Times New Roman" w:eastAsia="宋体" w:hAnsi="Times New Roman"/>
          <w:b/>
        </w:rPr>
      </w:pPr>
      <w:r w:rsidRPr="00274536">
        <w:rPr>
          <w:rFonts w:ascii="Times New Roman" w:eastAsia="宋体" w:hAnsi="Times New Roman"/>
          <w:b/>
        </w:rPr>
        <w:t>5</w:t>
      </w:r>
      <w:r w:rsidR="003A63EA" w:rsidRPr="00274536">
        <w:rPr>
          <w:rFonts w:ascii="Times New Roman" w:eastAsia="宋体" w:hAnsi="Times New Roman" w:hint="eastAsia"/>
          <w:b/>
        </w:rPr>
        <w:t xml:space="preserve">. </w:t>
      </w:r>
      <w:r w:rsidR="003A63EA" w:rsidRPr="00274536">
        <w:rPr>
          <w:rFonts w:ascii="Times New Roman" w:eastAsia="宋体" w:hAnsi="Times New Roman" w:hint="eastAsia"/>
          <w:b/>
        </w:rPr>
        <w:t>远程登录</w:t>
      </w:r>
    </w:p>
    <w:p w:rsidR="00274536" w:rsidRDefault="009B0DBD" w:rsidP="00826272">
      <w:pPr>
        <w:spacing w:line="240" w:lineRule="auto"/>
        <w:rPr>
          <w:rFonts w:ascii="Times New Roman" w:eastAsia="宋体" w:hAnsi="Times New Roman"/>
        </w:rPr>
      </w:pPr>
      <w:r>
        <w:rPr>
          <w:rFonts w:ascii="Times New Roman" w:eastAsia="宋体" w:hAnsi="Times New Roman" w:hint="eastAsia"/>
        </w:rPr>
        <w:t>针对客户</w:t>
      </w:r>
      <w:r w:rsidR="00274536">
        <w:rPr>
          <w:rFonts w:ascii="Times New Roman" w:eastAsia="宋体" w:hAnsi="Times New Roman" w:hint="eastAsia"/>
        </w:rPr>
        <w:t>离开校园网</w:t>
      </w:r>
      <w:r w:rsidR="00274536">
        <w:rPr>
          <w:rFonts w:ascii="Times New Roman" w:eastAsia="宋体" w:hAnsi="Times New Roman" w:hint="eastAsia"/>
        </w:rPr>
        <w:t>(</w:t>
      </w:r>
      <w:r w:rsidR="00274536">
        <w:rPr>
          <w:rFonts w:ascii="Times New Roman" w:eastAsia="宋体" w:hAnsi="Times New Roman" w:hint="eastAsia"/>
        </w:rPr>
        <w:t>内网</w:t>
      </w:r>
      <w:r w:rsidR="00274536">
        <w:rPr>
          <w:rFonts w:ascii="Times New Roman" w:eastAsia="宋体" w:hAnsi="Times New Roman" w:hint="eastAsia"/>
        </w:rPr>
        <w:t>)</w:t>
      </w:r>
      <w:r w:rsidR="00274536">
        <w:rPr>
          <w:rFonts w:ascii="Times New Roman" w:eastAsia="宋体" w:hAnsi="Times New Roman" w:hint="eastAsia"/>
        </w:rPr>
        <w:t>下载文献的需求，</w:t>
      </w:r>
      <w:r w:rsidR="00274536">
        <w:rPr>
          <w:rFonts w:ascii="Times New Roman" w:eastAsia="宋体" w:hAnsi="Times New Roman" w:hint="eastAsia"/>
        </w:rPr>
        <w:t>Elsevier</w:t>
      </w:r>
      <w:r w:rsidR="00274536">
        <w:rPr>
          <w:rFonts w:ascii="Times New Roman" w:eastAsia="宋体" w:hAnsi="Times New Roman"/>
        </w:rPr>
        <w:t xml:space="preserve"> S</w:t>
      </w:r>
      <w:r w:rsidR="00274536">
        <w:rPr>
          <w:rFonts w:ascii="Times New Roman" w:eastAsia="宋体" w:hAnsi="Times New Roman" w:hint="eastAsia"/>
        </w:rPr>
        <w:t>cience</w:t>
      </w:r>
      <w:r w:rsidR="00274536">
        <w:rPr>
          <w:rFonts w:ascii="Times New Roman" w:eastAsia="宋体" w:hAnsi="Times New Roman"/>
        </w:rPr>
        <w:t>D</w:t>
      </w:r>
      <w:r w:rsidR="00274536">
        <w:rPr>
          <w:rFonts w:ascii="Times New Roman" w:eastAsia="宋体" w:hAnsi="Times New Roman" w:hint="eastAsia"/>
        </w:rPr>
        <w:t>irect</w:t>
      </w:r>
      <w:r>
        <w:rPr>
          <w:rFonts w:ascii="Times New Roman" w:eastAsia="宋体" w:hAnsi="Times New Roman" w:hint="eastAsia"/>
        </w:rPr>
        <w:t>全文数据库提供了远程登录，</w:t>
      </w:r>
      <w:r w:rsidR="00274536">
        <w:rPr>
          <w:rFonts w:ascii="Times New Roman" w:eastAsia="宋体" w:hAnsi="Times New Roman" w:hint="eastAsia"/>
        </w:rPr>
        <w:t>下载文献的服务。在上一步我们提到的登录页面底部</w:t>
      </w:r>
      <w:r w:rsidR="00274536">
        <w:rPr>
          <w:rFonts w:ascii="Times New Roman" w:eastAsia="宋体" w:hAnsi="Times New Roman" w:hint="eastAsia"/>
        </w:rPr>
        <w:t>(</w:t>
      </w:r>
      <w:r w:rsidR="00274536">
        <w:rPr>
          <w:rFonts w:ascii="Times New Roman" w:eastAsia="宋体" w:hAnsi="Times New Roman" w:hint="eastAsia"/>
        </w:rPr>
        <w:t>图</w:t>
      </w:r>
      <w:r w:rsidR="00274536">
        <w:rPr>
          <w:rFonts w:ascii="Times New Roman" w:eastAsia="宋体" w:hAnsi="Times New Roman" w:hint="eastAsia"/>
        </w:rPr>
        <w:t>3)</w:t>
      </w:r>
      <w:r>
        <w:rPr>
          <w:rFonts w:ascii="Times New Roman" w:eastAsia="宋体" w:hAnsi="Times New Roman" w:hint="eastAsia"/>
        </w:rPr>
        <w:t>，</w:t>
      </w:r>
      <w:r w:rsidR="00274536">
        <w:rPr>
          <w:rFonts w:ascii="Times New Roman" w:eastAsia="宋体" w:hAnsi="Times New Roman" w:hint="eastAsia"/>
        </w:rPr>
        <w:t>点击“</w:t>
      </w:r>
      <w:r w:rsidR="00274536">
        <w:rPr>
          <w:rFonts w:ascii="Times New Roman" w:eastAsia="宋体" w:hAnsi="Times New Roman" w:hint="eastAsia"/>
        </w:rPr>
        <w:t>R</w:t>
      </w:r>
      <w:r w:rsidR="00274536">
        <w:rPr>
          <w:rFonts w:ascii="Times New Roman" w:eastAsia="宋体" w:hAnsi="Times New Roman"/>
        </w:rPr>
        <w:t>emote access</w:t>
      </w:r>
      <w:r w:rsidR="00274536">
        <w:rPr>
          <w:rFonts w:ascii="Times New Roman" w:eastAsia="宋体" w:hAnsi="Times New Roman" w:hint="eastAsia"/>
        </w:rPr>
        <w:t>”</w:t>
      </w:r>
      <w:r w:rsidR="008D605D">
        <w:rPr>
          <w:rFonts w:ascii="Times New Roman" w:eastAsia="宋体" w:hAnsi="Times New Roman" w:hint="eastAsia"/>
        </w:rPr>
        <w:t>，</w:t>
      </w:r>
      <w:r>
        <w:rPr>
          <w:rFonts w:ascii="Times New Roman" w:eastAsia="宋体" w:hAnsi="Times New Roman" w:hint="eastAsia"/>
        </w:rPr>
        <w:t>可以</w:t>
      </w:r>
      <w:r w:rsidR="008D605D">
        <w:rPr>
          <w:rFonts w:ascii="Times New Roman" w:eastAsia="宋体" w:hAnsi="Times New Roman" w:hint="eastAsia"/>
        </w:rPr>
        <w:t>进入远程登录设置页面，提交学校后缀的邮箱，提交</w:t>
      </w:r>
      <w:r>
        <w:rPr>
          <w:rFonts w:ascii="Times New Roman" w:eastAsia="宋体" w:hAnsi="Times New Roman" w:hint="eastAsia"/>
        </w:rPr>
        <w:t>密码，进行激活后，即可以使用远程登录服务。这样，即使您</w:t>
      </w:r>
      <w:r w:rsidR="008D605D">
        <w:rPr>
          <w:rFonts w:ascii="Times New Roman" w:eastAsia="宋体" w:hAnsi="Times New Roman" w:hint="eastAsia"/>
        </w:rPr>
        <w:t>没有连接内网，也可以通过用户名密码登录的方式，进行文章检索。</w:t>
      </w:r>
    </w:p>
    <w:p w:rsidR="00274536" w:rsidRDefault="008D605D" w:rsidP="00826272">
      <w:pPr>
        <w:spacing w:line="240" w:lineRule="auto"/>
        <w:rPr>
          <w:rFonts w:ascii="Times New Roman" w:eastAsia="宋体" w:hAnsi="Times New Roman"/>
        </w:rPr>
      </w:pPr>
      <w:r>
        <w:rPr>
          <w:noProof/>
        </w:rPr>
        <w:lastRenderedPageBreak/>
        <w:drawing>
          <wp:inline distT="0" distB="0" distL="0" distR="0" wp14:anchorId="4225F952" wp14:editId="6B44A0CF">
            <wp:extent cx="5486400" cy="30422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3042285"/>
                    </a:xfrm>
                    <a:prstGeom prst="rect">
                      <a:avLst/>
                    </a:prstGeom>
                  </pic:spPr>
                </pic:pic>
              </a:graphicData>
            </a:graphic>
          </wp:inline>
        </w:drawing>
      </w:r>
    </w:p>
    <w:p w:rsidR="00204508" w:rsidRDefault="008D605D" w:rsidP="00826272">
      <w:pPr>
        <w:spacing w:line="240" w:lineRule="auto"/>
        <w:jc w:val="center"/>
        <w:rPr>
          <w:rFonts w:ascii="Times New Roman" w:eastAsia="宋体" w:hAnsi="Times New Roman"/>
        </w:rPr>
      </w:pPr>
      <w:r>
        <w:rPr>
          <w:rFonts w:ascii="Times New Roman" w:eastAsia="宋体" w:hAnsi="Times New Roman" w:hint="eastAsia"/>
        </w:rPr>
        <w:t>图</w:t>
      </w:r>
      <w:r>
        <w:rPr>
          <w:rFonts w:ascii="Times New Roman" w:eastAsia="宋体" w:hAnsi="Times New Roman" w:hint="eastAsia"/>
        </w:rPr>
        <w:t>5</w:t>
      </w:r>
      <w:r>
        <w:rPr>
          <w:rFonts w:ascii="Times New Roman" w:eastAsia="宋体" w:hAnsi="Times New Roman"/>
        </w:rPr>
        <w:t xml:space="preserve"> </w:t>
      </w:r>
      <w:r>
        <w:rPr>
          <w:rFonts w:ascii="Times New Roman" w:eastAsia="宋体" w:hAnsi="Times New Roman" w:hint="eastAsia"/>
        </w:rPr>
        <w:t>远程登录设置</w:t>
      </w:r>
    </w:p>
    <w:p w:rsidR="009B0DBD" w:rsidRPr="00274536" w:rsidRDefault="009B0DBD" w:rsidP="00826272">
      <w:pPr>
        <w:spacing w:line="240" w:lineRule="auto"/>
        <w:jc w:val="center"/>
        <w:rPr>
          <w:rFonts w:ascii="Times New Roman" w:eastAsia="宋体" w:hAnsi="Times New Roman"/>
        </w:rPr>
      </w:pPr>
    </w:p>
    <w:p w:rsidR="003A63EA" w:rsidRDefault="008D605D" w:rsidP="00826272">
      <w:pPr>
        <w:spacing w:line="240" w:lineRule="auto"/>
        <w:rPr>
          <w:rFonts w:ascii="Times New Roman" w:eastAsia="宋体" w:hAnsi="Times New Roman"/>
          <w:b/>
        </w:rPr>
      </w:pPr>
      <w:r w:rsidRPr="00204508">
        <w:rPr>
          <w:rFonts w:ascii="Times New Roman" w:eastAsia="宋体" w:hAnsi="Times New Roman"/>
          <w:b/>
        </w:rPr>
        <w:t>6</w:t>
      </w:r>
      <w:r w:rsidR="003A63EA" w:rsidRPr="00204508">
        <w:rPr>
          <w:rFonts w:ascii="Times New Roman" w:eastAsia="宋体" w:hAnsi="Times New Roman" w:hint="eastAsia"/>
          <w:b/>
        </w:rPr>
        <w:t xml:space="preserve">. </w:t>
      </w:r>
      <w:r w:rsidR="003A63EA" w:rsidRPr="00204508">
        <w:rPr>
          <w:rFonts w:ascii="Times New Roman" w:eastAsia="宋体" w:hAnsi="Times New Roman" w:hint="eastAsia"/>
          <w:b/>
        </w:rPr>
        <w:t>文献管理工具</w:t>
      </w:r>
      <w:r w:rsidR="003A63EA" w:rsidRPr="00204508">
        <w:rPr>
          <w:rFonts w:ascii="Times New Roman" w:eastAsia="宋体" w:hAnsi="Times New Roman" w:hint="eastAsia"/>
          <w:b/>
        </w:rPr>
        <w:t>Mendeley</w:t>
      </w:r>
    </w:p>
    <w:p w:rsidR="00204508" w:rsidRDefault="00204508" w:rsidP="00826272">
      <w:pPr>
        <w:spacing w:line="240" w:lineRule="auto"/>
        <w:rPr>
          <w:rFonts w:ascii="Times New Roman" w:eastAsia="宋体" w:hAnsi="Times New Roman"/>
        </w:rPr>
      </w:pPr>
      <w:r>
        <w:rPr>
          <w:rFonts w:ascii="Times New Roman" w:eastAsia="宋体" w:hAnsi="Times New Roman" w:hint="eastAsia"/>
        </w:rPr>
        <w:t>除了文献检索功能，</w:t>
      </w:r>
      <w:r>
        <w:rPr>
          <w:rFonts w:ascii="Times New Roman" w:eastAsia="宋体" w:hAnsi="Times New Roman" w:hint="eastAsia"/>
        </w:rPr>
        <w:t>ScienceDirect</w:t>
      </w:r>
      <w:r>
        <w:rPr>
          <w:rFonts w:ascii="Times New Roman" w:eastAsia="宋体" w:hAnsi="Times New Roman" w:hint="eastAsia"/>
        </w:rPr>
        <w:t>同时还提供了</w:t>
      </w:r>
      <w:r w:rsidR="00500FA3">
        <w:rPr>
          <w:rFonts w:ascii="Times New Roman" w:eastAsia="宋体" w:hAnsi="Times New Roman" w:hint="eastAsia"/>
        </w:rPr>
        <w:t>免费的文献管理工具</w:t>
      </w:r>
      <w:r w:rsidR="00500FA3">
        <w:rPr>
          <w:rFonts w:ascii="Times New Roman" w:eastAsia="宋体" w:hAnsi="Times New Roman" w:hint="eastAsia"/>
        </w:rPr>
        <w:t>Mendeley</w:t>
      </w:r>
      <w:r w:rsidR="00500FA3">
        <w:rPr>
          <w:rFonts w:ascii="Times New Roman" w:eastAsia="宋体" w:hAnsi="Times New Roman" w:hint="eastAsia"/>
        </w:rPr>
        <w:t>。</w:t>
      </w:r>
      <w:r w:rsidR="00500FA3">
        <w:rPr>
          <w:rFonts w:ascii="Times New Roman" w:eastAsia="宋体" w:hAnsi="Times New Roman" w:hint="eastAsia"/>
        </w:rPr>
        <w:t>Mendeley</w:t>
      </w:r>
      <w:r w:rsidR="00500FA3">
        <w:rPr>
          <w:rFonts w:ascii="Times New Roman" w:eastAsia="宋体" w:hAnsi="Times New Roman" w:hint="eastAsia"/>
        </w:rPr>
        <w:t>不仅仅可以帮助用户管理文献，还是一个研究人员相互交流的社区。用户既可以通过</w:t>
      </w:r>
      <w:hyperlink r:id="rId11" w:history="1">
        <w:r w:rsidR="00500FA3" w:rsidRPr="0064598E">
          <w:rPr>
            <w:rStyle w:val="Hyperlink"/>
            <w:rFonts w:ascii="Times New Roman" w:eastAsia="宋体" w:hAnsi="Times New Roman"/>
          </w:rPr>
          <w:t>https://www.mendeley.com/</w:t>
        </w:r>
      </w:hyperlink>
      <w:r w:rsidR="00500FA3">
        <w:rPr>
          <w:rFonts w:ascii="Times New Roman" w:eastAsia="宋体" w:hAnsi="Times New Roman" w:hint="eastAsia"/>
        </w:rPr>
        <w:t>下载</w:t>
      </w:r>
      <w:r w:rsidR="00500FA3">
        <w:rPr>
          <w:rFonts w:ascii="Times New Roman" w:eastAsia="宋体" w:hAnsi="Times New Roman" w:hint="eastAsia"/>
        </w:rPr>
        <w:t>Mendeley</w:t>
      </w:r>
      <w:r w:rsidR="00500FA3">
        <w:rPr>
          <w:rFonts w:ascii="Times New Roman" w:eastAsia="宋体" w:hAnsi="Times New Roman" w:hint="eastAsia"/>
        </w:rPr>
        <w:t>本地版进行文献管理，也可以建立账户在云端进行</w:t>
      </w:r>
      <w:r w:rsidR="009B0DBD">
        <w:rPr>
          <w:rFonts w:ascii="Times New Roman" w:eastAsia="宋体" w:hAnsi="Times New Roman" w:hint="eastAsia"/>
        </w:rPr>
        <w:t>文献</w:t>
      </w:r>
      <w:r w:rsidR="00500FA3">
        <w:rPr>
          <w:rFonts w:ascii="Times New Roman" w:eastAsia="宋体" w:hAnsi="Times New Roman" w:hint="eastAsia"/>
        </w:rPr>
        <w:t>管理。</w:t>
      </w:r>
    </w:p>
    <w:p w:rsidR="00204508" w:rsidRDefault="00204508" w:rsidP="00826272">
      <w:pPr>
        <w:spacing w:line="240" w:lineRule="auto"/>
        <w:rPr>
          <w:rFonts w:ascii="Times New Roman" w:eastAsia="宋体" w:hAnsi="Times New Roman"/>
        </w:rPr>
      </w:pPr>
      <w:r>
        <w:rPr>
          <w:noProof/>
        </w:rPr>
        <w:drawing>
          <wp:inline distT="0" distB="0" distL="0" distR="0" wp14:anchorId="5613A876" wp14:editId="2D31AA33">
            <wp:extent cx="5081530" cy="31242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84325" cy="3125918"/>
                    </a:xfrm>
                    <a:prstGeom prst="rect">
                      <a:avLst/>
                    </a:prstGeom>
                  </pic:spPr>
                </pic:pic>
              </a:graphicData>
            </a:graphic>
          </wp:inline>
        </w:drawing>
      </w:r>
    </w:p>
    <w:p w:rsidR="00826272" w:rsidRPr="00204508" w:rsidRDefault="00826272" w:rsidP="00826272">
      <w:pPr>
        <w:spacing w:line="240" w:lineRule="auto"/>
        <w:jc w:val="center"/>
        <w:rPr>
          <w:rFonts w:ascii="Times New Roman" w:eastAsia="宋体" w:hAnsi="Times New Roman"/>
        </w:rPr>
      </w:pPr>
      <w:r>
        <w:rPr>
          <w:rFonts w:ascii="Times New Roman" w:eastAsia="宋体" w:hAnsi="Times New Roman" w:hint="eastAsia"/>
        </w:rPr>
        <w:t>图</w:t>
      </w:r>
      <w:r>
        <w:rPr>
          <w:rFonts w:ascii="Times New Roman" w:eastAsia="宋体" w:hAnsi="Times New Roman" w:hint="eastAsia"/>
        </w:rPr>
        <w:t>6 Mendeley</w:t>
      </w:r>
      <w:r>
        <w:rPr>
          <w:rFonts w:ascii="Times New Roman" w:eastAsia="宋体" w:hAnsi="Times New Roman" w:hint="eastAsia"/>
        </w:rPr>
        <w:t>文献管理工具</w:t>
      </w:r>
    </w:p>
    <w:p w:rsidR="003A63EA" w:rsidRPr="00500FA3" w:rsidRDefault="00500FA3" w:rsidP="00826272">
      <w:pPr>
        <w:spacing w:line="240" w:lineRule="auto"/>
        <w:rPr>
          <w:rFonts w:ascii="Times New Roman" w:eastAsia="宋体" w:hAnsi="Times New Roman"/>
          <w:b/>
        </w:rPr>
      </w:pPr>
      <w:r w:rsidRPr="00500FA3">
        <w:rPr>
          <w:rFonts w:ascii="Times New Roman" w:eastAsia="宋体" w:hAnsi="Times New Roman"/>
          <w:b/>
        </w:rPr>
        <w:lastRenderedPageBreak/>
        <w:t>7.</w:t>
      </w:r>
      <w:r w:rsidR="003A63EA" w:rsidRPr="00500FA3">
        <w:rPr>
          <w:rFonts w:ascii="Times New Roman" w:eastAsia="宋体" w:hAnsi="Times New Roman"/>
          <w:b/>
        </w:rPr>
        <w:t xml:space="preserve"> </w:t>
      </w:r>
      <w:r w:rsidRPr="00500FA3">
        <w:rPr>
          <w:rFonts w:ascii="Times New Roman" w:eastAsia="宋体" w:hAnsi="Times New Roman" w:hint="eastAsia"/>
          <w:b/>
        </w:rPr>
        <w:t>其他创新</w:t>
      </w:r>
      <w:r w:rsidR="003A63EA" w:rsidRPr="00500FA3">
        <w:rPr>
          <w:rFonts w:ascii="Times New Roman" w:eastAsia="宋体" w:hAnsi="Times New Roman" w:hint="eastAsia"/>
          <w:b/>
        </w:rPr>
        <w:t>功能</w:t>
      </w:r>
    </w:p>
    <w:p w:rsidR="00484790" w:rsidRDefault="00500FA3" w:rsidP="00AE7423">
      <w:pPr>
        <w:spacing w:line="240" w:lineRule="auto"/>
        <w:rPr>
          <w:rFonts w:ascii="Times New Roman" w:eastAsia="宋体" w:hAnsi="Times New Roman"/>
        </w:rPr>
      </w:pPr>
      <w:r>
        <w:rPr>
          <w:rFonts w:ascii="Times New Roman" w:eastAsia="宋体" w:hAnsi="Times New Roman"/>
        </w:rPr>
        <w:t>E</w:t>
      </w:r>
      <w:r>
        <w:rPr>
          <w:rFonts w:ascii="Times New Roman" w:eastAsia="宋体" w:hAnsi="Times New Roman" w:hint="eastAsia"/>
        </w:rPr>
        <w:t>lsevier</w:t>
      </w:r>
      <w:r>
        <w:rPr>
          <w:rFonts w:ascii="Times New Roman" w:eastAsia="宋体" w:hAnsi="Times New Roman"/>
        </w:rPr>
        <w:t xml:space="preserve"> S</w:t>
      </w:r>
      <w:r>
        <w:rPr>
          <w:rFonts w:ascii="Times New Roman" w:eastAsia="宋体" w:hAnsi="Times New Roman" w:hint="eastAsia"/>
        </w:rPr>
        <w:t>cience</w:t>
      </w:r>
      <w:r>
        <w:rPr>
          <w:rFonts w:ascii="Times New Roman" w:eastAsia="宋体" w:hAnsi="Times New Roman"/>
        </w:rPr>
        <w:t>D</w:t>
      </w:r>
      <w:r>
        <w:rPr>
          <w:rFonts w:ascii="Times New Roman" w:eastAsia="宋体" w:hAnsi="Times New Roman" w:hint="eastAsia"/>
        </w:rPr>
        <w:t>irect</w:t>
      </w:r>
      <w:r>
        <w:rPr>
          <w:rFonts w:ascii="Times New Roman" w:eastAsia="宋体" w:hAnsi="Times New Roman" w:hint="eastAsia"/>
        </w:rPr>
        <w:t>数据库还提供了</w:t>
      </w:r>
      <w:r w:rsidR="00826272">
        <w:rPr>
          <w:rFonts w:ascii="Times New Roman" w:eastAsia="宋体" w:hAnsi="Times New Roman" w:hint="eastAsia"/>
        </w:rPr>
        <w:t>各种创新的功能，如基于百科全书式的专业解释、</w:t>
      </w:r>
      <w:r w:rsidR="00826272">
        <w:rPr>
          <w:rFonts w:ascii="Times New Roman" w:eastAsia="宋体" w:hAnsi="Times New Roman" w:hint="eastAsia"/>
        </w:rPr>
        <w:t>3D</w:t>
      </w:r>
      <w:r w:rsidR="00826272">
        <w:rPr>
          <w:rFonts w:ascii="Times New Roman" w:eastAsia="宋体" w:hAnsi="Times New Roman" w:hint="eastAsia"/>
        </w:rPr>
        <w:t>图片、公开数据库以及高清图像等内容，用户可根据自己的需求，进行相应功能的探索使用。</w:t>
      </w:r>
      <w:r w:rsidR="000B7120">
        <w:rPr>
          <w:rFonts w:ascii="Times New Roman" w:eastAsia="宋体" w:hAnsi="Times New Roman" w:hint="eastAsia"/>
        </w:rPr>
        <w:t>创新功能如</w:t>
      </w:r>
      <w:r w:rsidR="000B7120" w:rsidRPr="000B7120">
        <w:rPr>
          <w:rFonts w:ascii="Times New Roman" w:eastAsia="宋体" w:hAnsi="Times New Roman" w:hint="eastAsia"/>
        </w:rPr>
        <w:t>Topics Index (</w:t>
      </w:r>
      <w:r w:rsidR="000B7120" w:rsidRPr="000B7120">
        <w:rPr>
          <w:rFonts w:ascii="Times New Roman" w:eastAsia="宋体" w:hAnsi="Times New Roman" w:hint="eastAsia"/>
        </w:rPr>
        <w:t>科研主题索引表</w:t>
      </w:r>
      <w:r w:rsidR="000B7120" w:rsidRPr="000B7120">
        <w:rPr>
          <w:rFonts w:ascii="Times New Roman" w:eastAsia="宋体" w:hAnsi="Times New Roman" w:hint="eastAsia"/>
        </w:rPr>
        <w:t>)</w:t>
      </w:r>
      <w:r w:rsidR="000B7120" w:rsidRPr="000B7120">
        <w:rPr>
          <w:rFonts w:ascii="Times New Roman" w:eastAsia="宋体" w:hAnsi="Times New Roman"/>
        </w:rPr>
        <w:t xml:space="preserve"> </w:t>
      </w:r>
      <w:r w:rsidR="000B7120">
        <w:rPr>
          <w:rFonts w:ascii="Times New Roman" w:eastAsia="宋体" w:hAnsi="Times New Roman" w:hint="eastAsia"/>
        </w:rPr>
        <w:t>，</w:t>
      </w:r>
      <w:r w:rsidR="000B7120" w:rsidRPr="000B7120">
        <w:rPr>
          <w:rFonts w:ascii="Times New Roman" w:eastAsia="宋体" w:hAnsi="Times New Roman" w:hint="eastAsia"/>
        </w:rPr>
        <w:t>可以通过</w:t>
      </w:r>
      <w:hyperlink r:id="rId13" w:history="1">
        <w:r w:rsidR="000B7120" w:rsidRPr="00337D79">
          <w:rPr>
            <w:rStyle w:val="Hyperlink"/>
            <w:rFonts w:ascii="Times New Roman" w:eastAsia="宋体" w:hAnsi="Times New Roman"/>
          </w:rPr>
          <w:t>https://www.sciencedirect.com/topics</w:t>
        </w:r>
      </w:hyperlink>
      <w:r w:rsidR="000B7120">
        <w:rPr>
          <w:rFonts w:ascii="Times New Roman" w:eastAsia="宋体" w:hAnsi="Times New Roman" w:hint="eastAsia"/>
        </w:rPr>
        <w:t>访问。通过该索引表，可以快速准确地搜索到所需了解的科研主题在爱思唯尔出版的来源图书中的</w:t>
      </w:r>
      <w:r w:rsidR="000B7120" w:rsidRPr="000B7120">
        <w:rPr>
          <w:rFonts w:ascii="Times New Roman" w:eastAsia="宋体" w:hAnsi="Times New Roman" w:hint="eastAsia"/>
        </w:rPr>
        <w:t>定义</w:t>
      </w:r>
      <w:r w:rsidR="000B7120">
        <w:rPr>
          <w:rFonts w:ascii="Times New Roman" w:eastAsia="宋体" w:hAnsi="Times New Roman" w:hint="eastAsia"/>
        </w:rPr>
        <w:t>，并</w:t>
      </w:r>
      <w:r w:rsidR="000B7120" w:rsidRPr="000B7120">
        <w:rPr>
          <w:rFonts w:ascii="Times New Roman" w:eastAsia="宋体" w:hAnsi="Times New Roman" w:hint="eastAsia"/>
        </w:rPr>
        <w:t>链接到相关概念和术语进行深入探索</w:t>
      </w:r>
      <w:r w:rsidR="000B7120">
        <w:rPr>
          <w:rFonts w:ascii="Times New Roman" w:eastAsia="宋体" w:hAnsi="Times New Roman" w:hint="eastAsia"/>
        </w:rPr>
        <w:t>。</w:t>
      </w:r>
      <w:r w:rsidR="000B7120" w:rsidRPr="000B7120">
        <w:rPr>
          <w:rFonts w:ascii="Times New Roman" w:eastAsia="宋体" w:hAnsi="Times New Roman"/>
        </w:rPr>
        <w:t xml:space="preserve"> </w:t>
      </w:r>
    </w:p>
    <w:p w:rsidR="00484790" w:rsidRDefault="00484790" w:rsidP="00AE7423">
      <w:pPr>
        <w:spacing w:line="240" w:lineRule="auto"/>
        <w:rPr>
          <w:rFonts w:ascii="Times New Roman" w:eastAsia="宋体" w:hAnsi="Times New Roman"/>
        </w:rPr>
      </w:pPr>
    </w:p>
    <w:p w:rsidR="000B7120" w:rsidRPr="00AE7423" w:rsidRDefault="00484790" w:rsidP="00484790">
      <w:pPr>
        <w:spacing w:line="240" w:lineRule="auto"/>
        <w:jc w:val="center"/>
        <w:rPr>
          <w:rFonts w:ascii="Times New Roman" w:eastAsia="宋体" w:hAnsi="Times New Roman"/>
        </w:rPr>
      </w:pPr>
      <w:r w:rsidRPr="00484790">
        <w:rPr>
          <w:rFonts w:ascii="Times New Roman" w:eastAsia="宋体" w:hAnsi="Times New Roman"/>
        </w:rPr>
        <w:drawing>
          <wp:inline distT="0" distB="0" distL="0" distR="0" wp14:anchorId="1B038DB4" wp14:editId="681E57FC">
            <wp:extent cx="5305682" cy="2181225"/>
            <wp:effectExtent l="0" t="0" r="952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a:stretch>
                      <a:fillRect/>
                    </a:stretch>
                  </pic:blipFill>
                  <pic:spPr>
                    <a:xfrm>
                      <a:off x="0" y="0"/>
                      <a:ext cx="5311405" cy="2183578"/>
                    </a:xfrm>
                    <a:prstGeom prst="rect">
                      <a:avLst/>
                    </a:prstGeom>
                  </pic:spPr>
                </pic:pic>
              </a:graphicData>
            </a:graphic>
          </wp:inline>
        </w:drawing>
      </w:r>
      <w:bookmarkStart w:id="0" w:name="_GoBack"/>
      <w:bookmarkEnd w:id="0"/>
      <w:r w:rsidR="000B7120" w:rsidRPr="000B7120">
        <w:rPr>
          <w:rFonts w:ascii="Times New Roman" w:eastAsia="宋体" w:hAnsi="Times New Roman"/>
          <w:noProof/>
        </w:rPr>
        <w:drawing>
          <wp:inline distT="0" distB="0" distL="0" distR="0" wp14:anchorId="458302DB" wp14:editId="719CF487">
            <wp:extent cx="5486400" cy="4122420"/>
            <wp:effectExtent l="95250" t="95250" r="95250" b="8763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15"/>
                    <a:stretch>
                      <a:fillRect/>
                    </a:stretch>
                  </pic:blipFill>
                  <pic:spPr>
                    <a:xfrm>
                      <a:off x="0" y="0"/>
                      <a:ext cx="5486400" cy="4122420"/>
                    </a:xfrm>
                    <a:prstGeom prst="rect">
                      <a:avLst/>
                    </a:prstGeom>
                    <a:ln>
                      <a:solidFill>
                        <a:schemeClr val="tx1"/>
                      </a:solidFill>
                    </a:ln>
                    <a:effectLst>
                      <a:glow rad="63500">
                        <a:schemeClr val="accent1">
                          <a:satMod val="175000"/>
                          <a:alpha val="40000"/>
                        </a:schemeClr>
                      </a:glow>
                    </a:effectLst>
                  </pic:spPr>
                </pic:pic>
              </a:graphicData>
            </a:graphic>
          </wp:inline>
        </w:drawing>
      </w:r>
    </w:p>
    <w:sectPr w:rsidR="000B7120" w:rsidRPr="00AE742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A53CCB"/>
    <w:multiLevelType w:val="hybridMultilevel"/>
    <w:tmpl w:val="79320BFC"/>
    <w:lvl w:ilvl="0" w:tplc="5ADADAE8">
      <w:start w:val="1"/>
      <w:numFmt w:val="japaneseCounting"/>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04F"/>
    <w:rsid w:val="0007114C"/>
    <w:rsid w:val="00087314"/>
    <w:rsid w:val="000B306A"/>
    <w:rsid w:val="000B7120"/>
    <w:rsid w:val="000C6BD4"/>
    <w:rsid w:val="000D716D"/>
    <w:rsid w:val="00152CE0"/>
    <w:rsid w:val="00204508"/>
    <w:rsid w:val="00274536"/>
    <w:rsid w:val="002B557D"/>
    <w:rsid w:val="002D0E45"/>
    <w:rsid w:val="002E719E"/>
    <w:rsid w:val="003146D9"/>
    <w:rsid w:val="00377B56"/>
    <w:rsid w:val="003A63EA"/>
    <w:rsid w:val="00466BA3"/>
    <w:rsid w:val="00484790"/>
    <w:rsid w:val="004E7DE4"/>
    <w:rsid w:val="00500FA3"/>
    <w:rsid w:val="005C6C2B"/>
    <w:rsid w:val="00630C92"/>
    <w:rsid w:val="007049C1"/>
    <w:rsid w:val="00776A7A"/>
    <w:rsid w:val="007C4026"/>
    <w:rsid w:val="00826272"/>
    <w:rsid w:val="008D605D"/>
    <w:rsid w:val="009B0DBD"/>
    <w:rsid w:val="009F43D0"/>
    <w:rsid w:val="00AE7423"/>
    <w:rsid w:val="00BE3AD6"/>
    <w:rsid w:val="00C0621E"/>
    <w:rsid w:val="00C42487"/>
    <w:rsid w:val="00C53312"/>
    <w:rsid w:val="00DF604F"/>
    <w:rsid w:val="00E976B2"/>
    <w:rsid w:val="00F318C8"/>
    <w:rsid w:val="00FE6F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8EB15"/>
  <w15:chartTrackingRefBased/>
  <w15:docId w15:val="{8E5196A9-01D8-4583-BF0E-E522B128F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7314"/>
    <w:rPr>
      <w:color w:val="0563C1" w:themeColor="hyperlink"/>
      <w:u w:val="single"/>
    </w:rPr>
  </w:style>
  <w:style w:type="paragraph" w:styleId="NormalWeb">
    <w:name w:val="Normal (Web)"/>
    <w:basedOn w:val="Normal"/>
    <w:uiPriority w:val="99"/>
    <w:semiHidden/>
    <w:unhideWhenUsed/>
    <w:rsid w:val="00826272"/>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07114C"/>
    <w:pPr>
      <w:ind w:left="720"/>
      <w:contextualSpacing/>
    </w:pPr>
  </w:style>
  <w:style w:type="character" w:styleId="UnresolvedMention">
    <w:name w:val="Unresolved Mention"/>
    <w:basedOn w:val="DefaultParagraphFont"/>
    <w:uiPriority w:val="99"/>
    <w:semiHidden/>
    <w:unhideWhenUsed/>
    <w:rsid w:val="000B7120"/>
    <w:rPr>
      <w:color w:val="808080"/>
      <w:shd w:val="clear" w:color="auto" w:fill="E6E6E6"/>
    </w:rPr>
  </w:style>
  <w:style w:type="character" w:styleId="FollowedHyperlink">
    <w:name w:val="FollowedHyperlink"/>
    <w:basedOn w:val="DefaultParagraphFont"/>
    <w:uiPriority w:val="99"/>
    <w:semiHidden/>
    <w:unhideWhenUsed/>
    <w:rsid w:val="000B71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738034">
      <w:bodyDiv w:val="1"/>
      <w:marLeft w:val="0"/>
      <w:marRight w:val="0"/>
      <w:marTop w:val="0"/>
      <w:marBottom w:val="0"/>
      <w:divBdr>
        <w:top w:val="none" w:sz="0" w:space="0" w:color="auto"/>
        <w:left w:val="none" w:sz="0" w:space="0" w:color="auto"/>
        <w:bottom w:val="none" w:sz="0" w:space="0" w:color="auto"/>
        <w:right w:val="none" w:sz="0" w:space="0" w:color="auto"/>
      </w:divBdr>
    </w:div>
    <w:div w:id="560404418">
      <w:bodyDiv w:val="1"/>
      <w:marLeft w:val="0"/>
      <w:marRight w:val="0"/>
      <w:marTop w:val="0"/>
      <w:marBottom w:val="0"/>
      <w:divBdr>
        <w:top w:val="none" w:sz="0" w:space="0" w:color="auto"/>
        <w:left w:val="none" w:sz="0" w:space="0" w:color="auto"/>
        <w:bottom w:val="none" w:sz="0" w:space="0" w:color="auto"/>
        <w:right w:val="none" w:sz="0" w:space="0" w:color="auto"/>
      </w:divBdr>
    </w:div>
    <w:div w:id="879972669">
      <w:bodyDiv w:val="1"/>
      <w:marLeft w:val="0"/>
      <w:marRight w:val="0"/>
      <w:marTop w:val="0"/>
      <w:marBottom w:val="0"/>
      <w:divBdr>
        <w:top w:val="none" w:sz="0" w:space="0" w:color="auto"/>
        <w:left w:val="none" w:sz="0" w:space="0" w:color="auto"/>
        <w:bottom w:val="none" w:sz="0" w:space="0" w:color="auto"/>
        <w:right w:val="none" w:sz="0" w:space="0" w:color="auto"/>
      </w:divBdr>
    </w:div>
    <w:div w:id="1347369863">
      <w:bodyDiv w:val="1"/>
      <w:marLeft w:val="0"/>
      <w:marRight w:val="0"/>
      <w:marTop w:val="0"/>
      <w:marBottom w:val="0"/>
      <w:divBdr>
        <w:top w:val="none" w:sz="0" w:space="0" w:color="auto"/>
        <w:left w:val="none" w:sz="0" w:space="0" w:color="auto"/>
        <w:bottom w:val="none" w:sz="0" w:space="0" w:color="auto"/>
        <w:right w:val="none" w:sz="0" w:space="0" w:color="auto"/>
      </w:divBdr>
    </w:div>
    <w:div w:id="1494495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sciencedirect.com/topics"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mendeley.com/" TargetMode="External"/><Relationship Id="rId5" Type="http://schemas.openxmlformats.org/officeDocument/2006/relationships/hyperlink" Target="https://www.sciencedirect.com/" TargetMode="External"/><Relationship Id="rId15" Type="http://schemas.openxmlformats.org/officeDocument/2006/relationships/image" Target="media/image8.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332</Words>
  <Characters>1899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Guanlin (ELS-BEI)</dc:creator>
  <cp:keywords/>
  <dc:description/>
  <cp:lastModifiedBy>Qu, Doris (ELS-BEI)</cp:lastModifiedBy>
  <cp:revision>6</cp:revision>
  <dcterms:created xsi:type="dcterms:W3CDTF">2018-05-17T09:22:00Z</dcterms:created>
  <dcterms:modified xsi:type="dcterms:W3CDTF">2018-09-18T06:41:00Z</dcterms:modified>
</cp:coreProperties>
</file>